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09" w:rsidRPr="00695A30" w:rsidRDefault="00033507" w:rsidP="004D3709">
      <w:pPr>
        <w:tabs>
          <w:tab w:val="center" w:pos="-567"/>
          <w:tab w:val="center" w:pos="1134"/>
          <w:tab w:val="left" w:pos="5400"/>
        </w:tabs>
        <w:rPr>
          <w:rFonts w:ascii="Arial" w:hAnsi="Arial" w:cs="Arial"/>
        </w:rPr>
      </w:pPr>
      <w:r>
        <w:rPr>
          <w:rFonts w:ascii="Arial" w:hAnsi="Arial" w:cs="Arial"/>
          <w:noProof/>
          <w:sz w:val="16"/>
        </w:rPr>
        <w:drawing>
          <wp:anchor distT="0" distB="0" distL="114300" distR="114300" simplePos="0" relativeHeight="251657728" behindDoc="1" locked="0" layoutInCell="1" allowOverlap="1">
            <wp:simplePos x="0" y="0"/>
            <wp:positionH relativeFrom="column">
              <wp:posOffset>-304800</wp:posOffset>
            </wp:positionH>
            <wp:positionV relativeFrom="page">
              <wp:posOffset>131445</wp:posOffset>
            </wp:positionV>
            <wp:extent cx="1143000" cy="1440180"/>
            <wp:effectExtent l="19050" t="0" r="0" b="0"/>
            <wp:wrapNone/>
            <wp:docPr id="39" name="Image 39" descr="Logo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 2002"/>
                    <pic:cNvPicPr>
                      <a:picLocks noChangeAspect="1" noChangeArrowheads="1"/>
                    </pic:cNvPicPr>
                  </pic:nvPicPr>
                  <pic:blipFill>
                    <a:blip r:embed="rId5" cstate="print"/>
                    <a:srcRect/>
                    <a:stretch>
                      <a:fillRect/>
                    </a:stretch>
                  </pic:blipFill>
                  <pic:spPr bwMode="auto">
                    <a:xfrm>
                      <a:off x="0" y="0"/>
                      <a:ext cx="1143000" cy="1440180"/>
                    </a:xfrm>
                    <a:prstGeom prst="rect">
                      <a:avLst/>
                    </a:prstGeom>
                    <a:noFill/>
                    <a:ln w="9525">
                      <a:noFill/>
                      <a:miter lim="800000"/>
                      <a:headEnd/>
                      <a:tailEnd/>
                    </a:ln>
                  </pic:spPr>
                </pic:pic>
              </a:graphicData>
            </a:graphic>
          </wp:anchor>
        </w:drawing>
      </w:r>
      <w:r w:rsidR="004D3709">
        <w:rPr>
          <w:rFonts w:ascii="Arial" w:hAnsi="Arial" w:cs="Arial"/>
          <w:sz w:val="16"/>
        </w:rPr>
        <w:t xml:space="preserve">                                                                          </w:t>
      </w:r>
      <w:r w:rsidR="004D3709" w:rsidRPr="00695A30">
        <w:rPr>
          <w:rFonts w:ascii="Arial" w:hAnsi="Arial" w:cs="Arial"/>
        </w:rPr>
        <w:t>DÉPARTEMENT</w:t>
      </w:r>
      <w:r w:rsidR="004D3709" w:rsidRPr="00695A30">
        <w:rPr>
          <w:rFonts w:ascii="Arial" w:hAnsi="Arial" w:cs="Arial"/>
        </w:rPr>
        <w:tab/>
      </w:r>
    </w:p>
    <w:p w:rsidR="004D3709" w:rsidRPr="00695A30" w:rsidRDefault="004D3709" w:rsidP="004D3709">
      <w:pPr>
        <w:tabs>
          <w:tab w:val="center" w:pos="-567"/>
          <w:tab w:val="center" w:pos="1134"/>
          <w:tab w:val="left" w:pos="5670"/>
        </w:tabs>
        <w:rPr>
          <w:rFonts w:ascii="Arial" w:hAnsi="Arial" w:cs="Arial"/>
        </w:rPr>
      </w:pPr>
      <w:r w:rsidRPr="00695A30">
        <w:rPr>
          <w:rFonts w:ascii="Arial" w:hAnsi="Arial" w:cs="Arial"/>
        </w:rPr>
        <w:tab/>
      </w:r>
      <w:r>
        <w:rPr>
          <w:rFonts w:ascii="Arial" w:hAnsi="Arial" w:cs="Arial"/>
        </w:rPr>
        <w:t xml:space="preserve">                                              </w:t>
      </w:r>
      <w:r w:rsidRPr="00695A30">
        <w:rPr>
          <w:rFonts w:ascii="Arial" w:hAnsi="Arial" w:cs="Arial"/>
        </w:rPr>
        <w:t>DE SEINE-ET-MARNE</w:t>
      </w:r>
    </w:p>
    <w:p w:rsidR="004D3709" w:rsidRPr="006C75EA" w:rsidRDefault="004D3709" w:rsidP="004D3709">
      <w:pPr>
        <w:tabs>
          <w:tab w:val="center" w:pos="-567"/>
          <w:tab w:val="center" w:pos="1134"/>
          <w:tab w:val="left" w:pos="5670"/>
        </w:tabs>
        <w:rPr>
          <w:rFonts w:ascii="Arial" w:hAnsi="Arial" w:cs="Arial"/>
        </w:rPr>
      </w:pPr>
      <w:r>
        <w:rPr>
          <w:rFonts w:ascii="Arial" w:hAnsi="Arial" w:cs="Arial"/>
        </w:rPr>
        <w:tab/>
        <w:t xml:space="preserve">                                          </w:t>
      </w:r>
      <w:r w:rsidRPr="00695A30">
        <w:rPr>
          <w:rFonts w:ascii="Arial" w:hAnsi="Arial" w:cs="Arial"/>
        </w:rPr>
        <w:t>Canton de Crécy-la-Chapelle</w:t>
      </w:r>
    </w:p>
    <w:p w:rsidR="004D3709" w:rsidRPr="008012FD" w:rsidRDefault="004D3709" w:rsidP="004D3709">
      <w:pPr>
        <w:tabs>
          <w:tab w:val="center" w:pos="-567"/>
          <w:tab w:val="center" w:pos="1134"/>
          <w:tab w:val="left" w:pos="5670"/>
        </w:tabs>
        <w:rPr>
          <w:rFonts w:ascii="Arial" w:hAnsi="Arial" w:cs="Arial"/>
          <w:sz w:val="12"/>
        </w:rPr>
      </w:pPr>
    </w:p>
    <w:p w:rsidR="004D3709" w:rsidRPr="008012FD" w:rsidRDefault="004D3709" w:rsidP="004D3709">
      <w:pPr>
        <w:tabs>
          <w:tab w:val="center" w:pos="-567"/>
          <w:tab w:val="right" w:pos="2127"/>
          <w:tab w:val="left" w:pos="5400"/>
        </w:tabs>
        <w:rPr>
          <w:rFonts w:ascii="Arial" w:hAnsi="Arial" w:cs="Arial"/>
        </w:rPr>
      </w:pPr>
      <w:r w:rsidRPr="008012FD">
        <w:rPr>
          <w:rFonts w:ascii="Arial" w:hAnsi="Arial" w:cs="Arial"/>
          <w:sz w:val="16"/>
        </w:rPr>
        <w:tab/>
      </w:r>
      <w:r>
        <w:rPr>
          <w:rFonts w:ascii="Arial" w:hAnsi="Arial" w:cs="Arial"/>
          <w:sz w:val="16"/>
        </w:rPr>
        <w:t xml:space="preserve">                                                                                  </w:t>
      </w:r>
      <w:r w:rsidRPr="008012FD">
        <w:rPr>
          <w:rFonts w:ascii="Arial" w:hAnsi="Arial" w:cs="Arial"/>
          <w:sz w:val="20"/>
        </w:rPr>
        <w:t>COMMUNE</w:t>
      </w:r>
      <w:r w:rsidRPr="008012FD">
        <w:rPr>
          <w:rFonts w:ascii="Arial" w:hAnsi="Arial" w:cs="Arial"/>
          <w:sz w:val="16"/>
        </w:rPr>
        <w:tab/>
      </w:r>
    </w:p>
    <w:p w:rsidR="004D3709" w:rsidRPr="008012FD" w:rsidRDefault="004D3709" w:rsidP="004D3709">
      <w:pPr>
        <w:tabs>
          <w:tab w:val="center" w:pos="-567"/>
          <w:tab w:val="center" w:pos="1620"/>
          <w:tab w:val="right" w:pos="2127"/>
          <w:tab w:val="left" w:pos="5670"/>
        </w:tabs>
        <w:rPr>
          <w:rFonts w:ascii="Arial" w:hAnsi="Arial" w:cs="Arial"/>
          <w:sz w:val="20"/>
        </w:rPr>
      </w:pPr>
      <w:r w:rsidRPr="008012FD">
        <w:rPr>
          <w:rFonts w:ascii="Arial" w:hAnsi="Arial" w:cs="Arial"/>
          <w:sz w:val="20"/>
        </w:rPr>
        <w:tab/>
      </w:r>
      <w:r>
        <w:rPr>
          <w:rFonts w:ascii="Arial" w:hAnsi="Arial" w:cs="Arial"/>
          <w:sz w:val="20"/>
        </w:rPr>
        <w:tab/>
        <w:t xml:space="preserve">                                           </w:t>
      </w:r>
      <w:r w:rsidRPr="008012FD">
        <w:rPr>
          <w:rFonts w:ascii="Arial" w:hAnsi="Arial" w:cs="Arial"/>
          <w:sz w:val="20"/>
        </w:rPr>
        <w:t>DE</w:t>
      </w:r>
      <w:r w:rsidRPr="008012FD">
        <w:rPr>
          <w:rFonts w:ascii="Arial" w:hAnsi="Arial" w:cs="Arial"/>
          <w:sz w:val="20"/>
        </w:rPr>
        <w:tab/>
      </w:r>
      <w:r w:rsidRPr="008012FD">
        <w:rPr>
          <w:rFonts w:ascii="Arial" w:hAnsi="Arial" w:cs="Arial"/>
          <w:sz w:val="20"/>
        </w:rPr>
        <w:tab/>
      </w:r>
    </w:p>
    <w:p w:rsidR="004D3709" w:rsidRPr="008012FD" w:rsidRDefault="004D3709" w:rsidP="004D3709">
      <w:pPr>
        <w:pStyle w:val="En-tte"/>
        <w:tabs>
          <w:tab w:val="clear" w:pos="4536"/>
          <w:tab w:val="clear" w:pos="9072"/>
          <w:tab w:val="center" w:pos="-567"/>
          <w:tab w:val="left" w:pos="540"/>
          <w:tab w:val="right" w:pos="2127"/>
          <w:tab w:val="left" w:pos="5400"/>
        </w:tabs>
        <w:rPr>
          <w:rFonts w:ascii="Arial" w:hAnsi="Arial" w:cs="Arial"/>
        </w:rPr>
      </w:pPr>
      <w:r w:rsidRPr="008012FD">
        <w:rPr>
          <w:rFonts w:ascii="Arial" w:hAnsi="Arial" w:cs="Arial"/>
        </w:rPr>
        <w:tab/>
        <w:t xml:space="preserve">  </w:t>
      </w:r>
      <w:r>
        <w:rPr>
          <w:rFonts w:ascii="Arial" w:hAnsi="Arial" w:cs="Arial"/>
        </w:rPr>
        <w:tab/>
        <w:t xml:space="preserve">                                        </w:t>
      </w:r>
      <w:r w:rsidRPr="008012FD">
        <w:rPr>
          <w:rFonts w:ascii="Arial" w:hAnsi="Arial" w:cs="Arial"/>
        </w:rPr>
        <w:t xml:space="preserve"> COULOMMES</w:t>
      </w:r>
      <w:r w:rsidRPr="008012FD">
        <w:rPr>
          <w:rFonts w:ascii="Arial" w:hAnsi="Arial" w:cs="Arial"/>
        </w:rPr>
        <w:tab/>
      </w:r>
    </w:p>
    <w:p w:rsidR="004D3709" w:rsidRDefault="004D3709" w:rsidP="004D3709">
      <w:pPr>
        <w:tabs>
          <w:tab w:val="center" w:pos="-567"/>
          <w:tab w:val="right" w:pos="9072"/>
        </w:tabs>
        <w:rPr>
          <w:rFonts w:ascii="Arial" w:hAnsi="Arial" w:cs="Arial"/>
          <w:sz w:val="20"/>
          <w:lang w:val="de-DE"/>
        </w:rPr>
      </w:pPr>
    </w:p>
    <w:p w:rsidR="004D3709" w:rsidRPr="004D3709" w:rsidRDefault="004D3709" w:rsidP="00D832BF">
      <w:pPr>
        <w:shd w:val="clear" w:color="auto" w:fill="FFFFFF"/>
        <w:tabs>
          <w:tab w:val="center" w:pos="-567"/>
          <w:tab w:val="right" w:pos="10080"/>
        </w:tabs>
        <w:ind w:right="-443"/>
        <w:rPr>
          <w:rFonts w:ascii="Arial" w:hAnsi="Arial" w:cs="Arial"/>
          <w:sz w:val="20"/>
          <w:lang w:val="de-DE"/>
        </w:rPr>
      </w:pPr>
      <w:r>
        <w:rPr>
          <w:rFonts w:ascii="Arial" w:hAnsi="Arial" w:cs="Arial"/>
          <w:sz w:val="20"/>
          <w:lang w:val="de-DE"/>
        </w:rPr>
        <w:t xml:space="preserve">                         </w:t>
      </w:r>
    </w:p>
    <w:p w:rsidR="00D832BF" w:rsidRDefault="00D832BF" w:rsidP="00D832BF">
      <w:pPr>
        <w:pBdr>
          <w:top w:val="outset" w:sz="8" w:space="1" w:color="auto"/>
          <w:left w:val="outset" w:sz="8" w:space="4" w:color="auto"/>
          <w:bottom w:val="inset" w:sz="8" w:space="1" w:color="auto"/>
          <w:right w:val="inset" w:sz="8" w:space="4" w:color="auto"/>
        </w:pBdr>
        <w:shd w:val="clear" w:color="auto" w:fill="FFFFFF"/>
        <w:jc w:val="center"/>
        <w:rPr>
          <w:rFonts w:ascii="Arial" w:hAnsi="Arial" w:cs="Arial"/>
          <w:b/>
        </w:rPr>
      </w:pPr>
    </w:p>
    <w:p w:rsidR="005172E1" w:rsidRDefault="00D832BF" w:rsidP="00D832BF">
      <w:pPr>
        <w:pBdr>
          <w:top w:val="outset" w:sz="8" w:space="1" w:color="auto"/>
          <w:left w:val="outset" w:sz="8" w:space="4" w:color="auto"/>
          <w:bottom w:val="inset" w:sz="8" w:space="1" w:color="auto"/>
          <w:right w:val="inset" w:sz="8" w:space="4" w:color="auto"/>
        </w:pBdr>
        <w:shd w:val="clear" w:color="auto" w:fill="FFFFFF"/>
        <w:jc w:val="center"/>
        <w:rPr>
          <w:rFonts w:ascii="Arial" w:hAnsi="Arial" w:cs="Arial"/>
          <w:b/>
        </w:rPr>
      </w:pPr>
      <w:r>
        <w:rPr>
          <w:rFonts w:ascii="Arial" w:hAnsi="Arial" w:cs="Arial"/>
          <w:b/>
        </w:rPr>
        <w:t xml:space="preserve">COMPTE RENDU DU CONSEIL MUNICIPAL du </w:t>
      </w:r>
      <w:r w:rsidR="002D697C">
        <w:rPr>
          <w:rFonts w:ascii="Arial" w:hAnsi="Arial" w:cs="Arial"/>
          <w:b/>
        </w:rPr>
        <w:t>7 juin</w:t>
      </w:r>
      <w:r w:rsidR="0063316F">
        <w:rPr>
          <w:rFonts w:ascii="Arial" w:hAnsi="Arial" w:cs="Arial"/>
          <w:b/>
        </w:rPr>
        <w:t xml:space="preserve"> 2014</w:t>
      </w:r>
    </w:p>
    <w:p w:rsidR="00D832BF" w:rsidRPr="004827AC" w:rsidRDefault="00D832BF" w:rsidP="00D832BF">
      <w:pPr>
        <w:pBdr>
          <w:top w:val="outset" w:sz="8" w:space="1" w:color="auto"/>
          <w:left w:val="outset" w:sz="8" w:space="4" w:color="auto"/>
          <w:bottom w:val="inset" w:sz="8" w:space="1" w:color="auto"/>
          <w:right w:val="inset" w:sz="8" w:space="4" w:color="auto"/>
        </w:pBdr>
        <w:shd w:val="clear" w:color="auto" w:fill="FFFFFF"/>
        <w:jc w:val="center"/>
        <w:rPr>
          <w:rFonts w:ascii="Arial" w:hAnsi="Arial" w:cs="Arial"/>
          <w:b/>
        </w:rPr>
      </w:pPr>
    </w:p>
    <w:p w:rsidR="005172E1" w:rsidRDefault="005172E1" w:rsidP="00D832BF">
      <w:pPr>
        <w:shd w:val="clear" w:color="auto" w:fill="FFFFFF"/>
        <w:jc w:val="both"/>
        <w:rPr>
          <w:rFonts w:ascii="Arial" w:hAnsi="Arial" w:cs="Arial"/>
          <w:b/>
        </w:rPr>
      </w:pPr>
    </w:p>
    <w:p w:rsidR="002A056F" w:rsidRDefault="002A056F" w:rsidP="00D832BF">
      <w:pPr>
        <w:shd w:val="clear" w:color="auto" w:fill="FFFFFF"/>
        <w:jc w:val="both"/>
        <w:rPr>
          <w:rFonts w:ascii="Arial" w:hAnsi="Arial" w:cs="Arial"/>
          <w:b/>
        </w:rPr>
      </w:pPr>
    </w:p>
    <w:p w:rsidR="002A056F" w:rsidRDefault="002A056F" w:rsidP="00D832BF">
      <w:pPr>
        <w:shd w:val="clear" w:color="auto" w:fill="FFFFFF"/>
        <w:jc w:val="both"/>
        <w:rPr>
          <w:rFonts w:ascii="Arial" w:hAnsi="Arial" w:cs="Arial"/>
          <w:b/>
        </w:rPr>
      </w:pPr>
    </w:p>
    <w:p w:rsidR="007C612F" w:rsidRDefault="005172E1" w:rsidP="007C612F">
      <w:pPr>
        <w:jc w:val="both"/>
        <w:rPr>
          <w:rFonts w:ascii="Arial" w:hAnsi="Arial" w:cs="Arial"/>
          <w:sz w:val="22"/>
          <w:szCs w:val="22"/>
        </w:rPr>
      </w:pPr>
      <w:r w:rsidRPr="00BB7FF5">
        <w:rPr>
          <w:rFonts w:ascii="Arial" w:hAnsi="Arial" w:cs="Arial"/>
          <w:sz w:val="22"/>
          <w:szCs w:val="22"/>
        </w:rPr>
        <w:t>L’an deux mil</w:t>
      </w:r>
      <w:r w:rsidR="00B115B3" w:rsidRPr="00BB7FF5">
        <w:rPr>
          <w:rFonts w:ascii="Arial" w:hAnsi="Arial" w:cs="Arial"/>
          <w:sz w:val="22"/>
          <w:szCs w:val="22"/>
        </w:rPr>
        <w:t>le</w:t>
      </w:r>
      <w:r w:rsidRPr="00BB7FF5">
        <w:rPr>
          <w:rFonts w:ascii="Arial" w:hAnsi="Arial" w:cs="Arial"/>
          <w:sz w:val="22"/>
          <w:szCs w:val="22"/>
        </w:rPr>
        <w:t xml:space="preserve"> </w:t>
      </w:r>
      <w:r w:rsidR="00E01F7C">
        <w:rPr>
          <w:rFonts w:ascii="Arial" w:hAnsi="Arial" w:cs="Arial"/>
          <w:sz w:val="22"/>
          <w:szCs w:val="22"/>
        </w:rPr>
        <w:t>quatorze</w:t>
      </w:r>
      <w:r w:rsidRPr="00BB7FF5">
        <w:rPr>
          <w:rFonts w:ascii="Arial" w:hAnsi="Arial" w:cs="Arial"/>
          <w:sz w:val="22"/>
          <w:szCs w:val="22"/>
        </w:rPr>
        <w:t xml:space="preserve">, </w:t>
      </w:r>
      <w:r w:rsidR="002D697C">
        <w:rPr>
          <w:rFonts w:ascii="Arial" w:hAnsi="Arial" w:cs="Arial"/>
          <w:b/>
          <w:sz w:val="22"/>
          <w:szCs w:val="22"/>
        </w:rPr>
        <w:t>samedi 7 juin</w:t>
      </w:r>
      <w:r w:rsidR="00D04382">
        <w:rPr>
          <w:rFonts w:ascii="Arial" w:hAnsi="Arial" w:cs="Arial"/>
          <w:b/>
          <w:sz w:val="22"/>
          <w:szCs w:val="22"/>
        </w:rPr>
        <w:t xml:space="preserve"> à </w:t>
      </w:r>
      <w:r w:rsidR="002D697C">
        <w:rPr>
          <w:rFonts w:ascii="Arial" w:hAnsi="Arial" w:cs="Arial"/>
          <w:b/>
          <w:sz w:val="22"/>
          <w:szCs w:val="22"/>
        </w:rPr>
        <w:t>neuf</w:t>
      </w:r>
      <w:r w:rsidR="00D04382">
        <w:rPr>
          <w:rFonts w:ascii="Arial" w:hAnsi="Arial" w:cs="Arial"/>
          <w:b/>
          <w:sz w:val="22"/>
          <w:szCs w:val="22"/>
        </w:rPr>
        <w:t xml:space="preserve"> heures</w:t>
      </w:r>
      <w:r w:rsidRPr="00BB7FF5">
        <w:rPr>
          <w:rFonts w:ascii="Arial" w:hAnsi="Arial" w:cs="Arial"/>
          <w:sz w:val="22"/>
          <w:szCs w:val="22"/>
        </w:rPr>
        <w:t xml:space="preserve">, le Conseil Municipal, </w:t>
      </w:r>
      <w:r w:rsidR="00F31120">
        <w:rPr>
          <w:rFonts w:ascii="Arial" w:hAnsi="Arial" w:cs="Arial"/>
          <w:sz w:val="22"/>
          <w:szCs w:val="22"/>
        </w:rPr>
        <w:t xml:space="preserve">légalement </w:t>
      </w:r>
      <w:r w:rsidRPr="00BB7FF5">
        <w:rPr>
          <w:rFonts w:ascii="Arial" w:hAnsi="Arial" w:cs="Arial"/>
          <w:sz w:val="22"/>
          <w:szCs w:val="22"/>
        </w:rPr>
        <w:t xml:space="preserve">convoqué, s’est réuni </w:t>
      </w:r>
      <w:r w:rsidR="00F31120">
        <w:rPr>
          <w:rFonts w:ascii="Arial" w:hAnsi="Arial" w:cs="Arial"/>
          <w:sz w:val="22"/>
          <w:szCs w:val="22"/>
        </w:rPr>
        <w:t xml:space="preserve">en session ordinaire </w:t>
      </w:r>
      <w:r w:rsidRPr="00BB7FF5">
        <w:rPr>
          <w:rFonts w:ascii="Arial" w:hAnsi="Arial" w:cs="Arial"/>
          <w:sz w:val="22"/>
          <w:szCs w:val="22"/>
        </w:rPr>
        <w:t xml:space="preserve">en Mairie sous la présidence de M. Daniel GABOYARD, Maire. </w:t>
      </w:r>
    </w:p>
    <w:p w:rsidR="005172E1" w:rsidRPr="00BB7FF5" w:rsidRDefault="005172E1" w:rsidP="007C612F">
      <w:pPr>
        <w:jc w:val="both"/>
        <w:rPr>
          <w:rFonts w:ascii="Arial" w:hAnsi="Arial" w:cs="Arial"/>
          <w:sz w:val="22"/>
          <w:szCs w:val="22"/>
        </w:rPr>
      </w:pPr>
      <w:r w:rsidRPr="00BB7FF5">
        <w:rPr>
          <w:rFonts w:ascii="Arial" w:hAnsi="Arial" w:cs="Arial"/>
          <w:sz w:val="22"/>
          <w:szCs w:val="22"/>
        </w:rPr>
        <w:t>La séance a été publique.</w:t>
      </w:r>
    </w:p>
    <w:p w:rsidR="005172E1" w:rsidRPr="00BB7FF5" w:rsidRDefault="005172E1" w:rsidP="005172E1">
      <w:pPr>
        <w:jc w:val="both"/>
        <w:rPr>
          <w:rFonts w:ascii="Arial" w:hAnsi="Arial" w:cs="Arial"/>
          <w:sz w:val="22"/>
          <w:szCs w:val="22"/>
        </w:rPr>
      </w:pPr>
    </w:p>
    <w:p w:rsidR="00E01F7C" w:rsidRPr="007C612F" w:rsidRDefault="00E01F7C" w:rsidP="00EB4950">
      <w:pPr>
        <w:rPr>
          <w:rFonts w:ascii="Arial" w:hAnsi="Arial" w:cs="Arial"/>
          <w:u w:val="single"/>
        </w:rPr>
      </w:pPr>
    </w:p>
    <w:p w:rsidR="001A3A80" w:rsidRDefault="0063316F" w:rsidP="0063316F">
      <w:pPr>
        <w:jc w:val="both"/>
        <w:rPr>
          <w:rFonts w:ascii="Arial" w:hAnsi="Arial" w:cs="Arial"/>
          <w:lang w:val="en-GB"/>
        </w:rPr>
      </w:pPr>
      <w:r w:rsidRPr="0063316F">
        <w:rPr>
          <w:rFonts w:ascii="Arial" w:hAnsi="Arial" w:cs="Arial"/>
          <w:u w:val="single"/>
          <w:lang w:val="en-GB"/>
        </w:rPr>
        <w:t>PRESENTS</w:t>
      </w:r>
      <w:r>
        <w:rPr>
          <w:rFonts w:ascii="Arial" w:hAnsi="Arial" w:cs="Arial"/>
          <w:lang w:val="en-GB"/>
        </w:rPr>
        <w:t xml:space="preserve">   : </w:t>
      </w:r>
      <w:proofErr w:type="gramStart"/>
      <w:r>
        <w:rPr>
          <w:rFonts w:ascii="Arial" w:hAnsi="Arial" w:cs="Arial"/>
          <w:lang w:val="en-GB"/>
        </w:rPr>
        <w:t>Mr :</w:t>
      </w:r>
      <w:proofErr w:type="gramEnd"/>
      <w:r>
        <w:rPr>
          <w:rFonts w:ascii="Arial" w:hAnsi="Arial" w:cs="Arial"/>
          <w:lang w:val="en-GB"/>
        </w:rPr>
        <w:t xml:space="preserve"> GABOYARD Daniel </w:t>
      </w:r>
      <w:r w:rsidRPr="0063316F">
        <w:rPr>
          <w:rFonts w:ascii="Arial" w:hAnsi="Arial" w:cs="Arial"/>
          <w:lang w:val="en-GB"/>
        </w:rPr>
        <w:t xml:space="preserve">– </w:t>
      </w:r>
      <w:r w:rsidR="001A3A80">
        <w:rPr>
          <w:rFonts w:ascii="Arial" w:hAnsi="Arial" w:cs="Arial"/>
          <w:lang w:val="en-GB"/>
        </w:rPr>
        <w:t xml:space="preserve">Mme </w:t>
      </w:r>
      <w:r w:rsidRPr="0063316F">
        <w:rPr>
          <w:rFonts w:ascii="Arial" w:hAnsi="Arial" w:cs="Arial"/>
          <w:lang w:val="en-GB"/>
        </w:rPr>
        <w:t xml:space="preserve">BERNARD Françoise </w:t>
      </w:r>
      <w:r w:rsidR="001A3A80">
        <w:rPr>
          <w:rFonts w:ascii="Arial" w:hAnsi="Arial" w:cs="Arial"/>
          <w:lang w:val="en-GB"/>
        </w:rPr>
        <w:t>–</w:t>
      </w:r>
    </w:p>
    <w:p w:rsidR="0063316F" w:rsidRPr="0063316F" w:rsidRDefault="001A3A80" w:rsidP="0063316F">
      <w:pPr>
        <w:jc w:val="both"/>
        <w:rPr>
          <w:rFonts w:ascii="Arial" w:hAnsi="Arial" w:cs="Arial"/>
          <w:lang w:val="en-GB"/>
        </w:rPr>
      </w:pPr>
      <w:r>
        <w:rPr>
          <w:rFonts w:ascii="Arial" w:hAnsi="Arial" w:cs="Arial"/>
          <w:lang w:val="en-GB"/>
        </w:rPr>
        <w:t xml:space="preserve">Mrs </w:t>
      </w:r>
      <w:r w:rsidR="0063316F" w:rsidRPr="0063316F">
        <w:rPr>
          <w:rFonts w:ascii="Arial" w:hAnsi="Arial" w:cs="Arial"/>
          <w:lang w:val="en-GB"/>
        </w:rPr>
        <w:t>DIONET Patrick – DELINOTTE Jean-Marie – DELA</w:t>
      </w:r>
      <w:r>
        <w:rPr>
          <w:rFonts w:ascii="Arial" w:hAnsi="Arial" w:cs="Arial"/>
          <w:lang w:val="en-GB"/>
        </w:rPr>
        <w:t xml:space="preserve">GARDE Laurent – GIBERT Pascal </w:t>
      </w:r>
      <w:r w:rsidR="0063316F" w:rsidRPr="0063316F">
        <w:rPr>
          <w:rFonts w:ascii="Arial" w:hAnsi="Arial" w:cs="Arial"/>
          <w:lang w:val="en-GB"/>
        </w:rPr>
        <w:t xml:space="preserve">MARTINS Didier – MAHIOT </w:t>
      </w:r>
      <w:proofErr w:type="spellStart"/>
      <w:r w:rsidR="0063316F" w:rsidRPr="0063316F">
        <w:rPr>
          <w:rFonts w:ascii="Arial" w:hAnsi="Arial" w:cs="Arial"/>
          <w:lang w:val="en-GB"/>
        </w:rPr>
        <w:t>Loïc</w:t>
      </w:r>
      <w:proofErr w:type="spellEnd"/>
      <w:r w:rsidR="0063316F" w:rsidRPr="0063316F">
        <w:rPr>
          <w:rFonts w:ascii="Arial" w:hAnsi="Arial" w:cs="Arial"/>
          <w:lang w:val="en-GB"/>
        </w:rPr>
        <w:t xml:space="preserve"> – PIOT </w:t>
      </w:r>
      <w:proofErr w:type="gramStart"/>
      <w:r w:rsidR="0063316F" w:rsidRPr="0063316F">
        <w:rPr>
          <w:rFonts w:ascii="Arial" w:hAnsi="Arial" w:cs="Arial"/>
          <w:lang w:val="en-GB"/>
        </w:rPr>
        <w:t>Bernard  –</w:t>
      </w:r>
      <w:proofErr w:type="gramEnd"/>
      <w:r w:rsidR="0063316F" w:rsidRPr="0063316F">
        <w:rPr>
          <w:rFonts w:ascii="Arial" w:hAnsi="Arial" w:cs="Arial"/>
          <w:lang w:val="en-GB"/>
        </w:rPr>
        <w:t xml:space="preserve"> ROSSIGNOL Roger – THYOUX Laurent </w:t>
      </w:r>
    </w:p>
    <w:p w:rsidR="0063316F" w:rsidRPr="0063316F" w:rsidRDefault="0063316F" w:rsidP="0063316F">
      <w:pPr>
        <w:ind w:left="2160" w:hanging="540"/>
        <w:jc w:val="both"/>
        <w:rPr>
          <w:rFonts w:ascii="Arial" w:hAnsi="Arial" w:cs="Arial"/>
          <w:lang w:val="en-GB"/>
        </w:rPr>
      </w:pPr>
    </w:p>
    <w:p w:rsidR="0063316F" w:rsidRDefault="0063316F" w:rsidP="0063316F">
      <w:pPr>
        <w:ind w:left="540" w:hanging="540"/>
        <w:jc w:val="both"/>
        <w:rPr>
          <w:rFonts w:ascii="Arial" w:hAnsi="Arial" w:cs="Arial"/>
        </w:rPr>
      </w:pPr>
      <w:r>
        <w:rPr>
          <w:rFonts w:ascii="Arial" w:hAnsi="Arial" w:cs="Arial"/>
          <w:u w:val="single"/>
        </w:rPr>
        <w:t>SECRETAIRE DE SEANCE</w:t>
      </w:r>
      <w:r w:rsidRPr="00A82950">
        <w:rPr>
          <w:rFonts w:ascii="Arial" w:hAnsi="Arial" w:cs="Arial"/>
        </w:rPr>
        <w:t xml:space="preserve"> : </w:t>
      </w:r>
      <w:r w:rsidR="00BE47B4">
        <w:rPr>
          <w:rFonts w:ascii="Arial" w:hAnsi="Arial" w:cs="Arial"/>
        </w:rPr>
        <w:t>Madame BERNARD Françoise</w:t>
      </w:r>
    </w:p>
    <w:p w:rsidR="00E01F7C" w:rsidRDefault="00E01F7C" w:rsidP="00E01F7C">
      <w:pPr>
        <w:jc w:val="both"/>
        <w:rPr>
          <w:rFonts w:ascii="Arial" w:hAnsi="Arial" w:cs="Arial"/>
        </w:rPr>
      </w:pPr>
    </w:p>
    <w:p w:rsidR="00E01F7C" w:rsidRDefault="00E01F7C" w:rsidP="00E01F7C">
      <w:pPr>
        <w:jc w:val="both"/>
        <w:rPr>
          <w:rFonts w:ascii="Arial" w:hAnsi="Arial" w:cs="Arial"/>
        </w:rPr>
      </w:pPr>
    </w:p>
    <w:p w:rsidR="00151C40" w:rsidRPr="00AF2A36" w:rsidRDefault="00AF2A36" w:rsidP="00452B4E">
      <w:pPr>
        <w:jc w:val="both"/>
        <w:rPr>
          <w:rFonts w:ascii="Arial" w:hAnsi="Arial" w:cs="Arial"/>
          <w:b/>
          <w:u w:val="single"/>
        </w:rPr>
      </w:pPr>
      <w:r w:rsidRPr="00AF2A36">
        <w:rPr>
          <w:rFonts w:ascii="Arial" w:hAnsi="Arial" w:cs="Arial"/>
          <w:b/>
          <w:u w:val="single"/>
        </w:rPr>
        <w:t xml:space="preserve">APPROBATION du COMPTE RENDU du </w:t>
      </w:r>
      <w:r w:rsidR="002D697C">
        <w:rPr>
          <w:rFonts w:ascii="Arial" w:hAnsi="Arial" w:cs="Arial"/>
          <w:b/>
          <w:u w:val="single"/>
        </w:rPr>
        <w:t>5 mai</w:t>
      </w:r>
      <w:r w:rsidRPr="00AF2A36">
        <w:rPr>
          <w:rFonts w:ascii="Arial" w:hAnsi="Arial" w:cs="Arial"/>
          <w:b/>
          <w:u w:val="single"/>
        </w:rPr>
        <w:t xml:space="preserve"> 2014</w:t>
      </w:r>
    </w:p>
    <w:p w:rsidR="00AF2A36" w:rsidRDefault="00AF2A36" w:rsidP="00EF7EAA">
      <w:pPr>
        <w:jc w:val="both"/>
        <w:rPr>
          <w:rFonts w:ascii="Arial" w:hAnsi="Arial" w:cs="Arial"/>
        </w:rPr>
      </w:pPr>
    </w:p>
    <w:p w:rsidR="00AF2A36" w:rsidRDefault="00AF2A36" w:rsidP="00EF7EAA">
      <w:pPr>
        <w:jc w:val="both"/>
        <w:rPr>
          <w:rFonts w:ascii="Arial" w:hAnsi="Arial" w:cs="Arial"/>
        </w:rPr>
      </w:pPr>
      <w:r>
        <w:rPr>
          <w:rFonts w:ascii="Arial" w:hAnsi="Arial" w:cs="Arial"/>
        </w:rPr>
        <w:t>Le compte-rendu est approuvé à l’unanimité.</w:t>
      </w:r>
    </w:p>
    <w:p w:rsidR="00AF2A36" w:rsidRDefault="00AF2A36" w:rsidP="00EF7EAA">
      <w:pPr>
        <w:jc w:val="both"/>
        <w:rPr>
          <w:rFonts w:ascii="Arial" w:hAnsi="Arial" w:cs="Arial"/>
        </w:rPr>
      </w:pPr>
    </w:p>
    <w:p w:rsidR="003622F6" w:rsidRDefault="003622F6" w:rsidP="003622F6">
      <w:pPr>
        <w:jc w:val="both"/>
        <w:rPr>
          <w:rFonts w:ascii="Arial" w:hAnsi="Arial" w:cs="Arial"/>
          <w:b/>
          <w:u w:val="single"/>
        </w:rPr>
      </w:pPr>
      <w:r>
        <w:rPr>
          <w:rFonts w:ascii="Arial" w:hAnsi="Arial" w:cs="Arial"/>
          <w:b/>
          <w:u w:val="single"/>
        </w:rPr>
        <w:t>TERRAIN STATION EPURATION</w:t>
      </w:r>
    </w:p>
    <w:p w:rsidR="003622F6" w:rsidRDefault="003622F6" w:rsidP="003622F6">
      <w:pPr>
        <w:jc w:val="both"/>
        <w:rPr>
          <w:rFonts w:ascii="Arial" w:hAnsi="Arial" w:cs="Arial"/>
          <w:b/>
          <w:u w:val="single"/>
        </w:rPr>
      </w:pPr>
    </w:p>
    <w:p w:rsidR="002A056F" w:rsidRDefault="003622F6" w:rsidP="00667451">
      <w:pPr>
        <w:numPr>
          <w:ilvl w:val="0"/>
          <w:numId w:val="36"/>
        </w:numPr>
        <w:jc w:val="both"/>
        <w:rPr>
          <w:rFonts w:ascii="Arial" w:hAnsi="Arial" w:cs="Arial"/>
        </w:rPr>
      </w:pPr>
      <w:r>
        <w:rPr>
          <w:rFonts w:ascii="Arial" w:hAnsi="Arial" w:cs="Arial"/>
        </w:rPr>
        <w:t>Monsieur</w:t>
      </w:r>
      <w:r w:rsidRPr="00863229">
        <w:rPr>
          <w:rFonts w:ascii="Arial" w:hAnsi="Arial" w:cs="Arial"/>
        </w:rPr>
        <w:t xml:space="preserve"> le maire </w:t>
      </w:r>
      <w:r w:rsidR="002A056F">
        <w:rPr>
          <w:rFonts w:ascii="Arial" w:hAnsi="Arial" w:cs="Arial"/>
        </w:rPr>
        <w:t>propose</w:t>
      </w:r>
      <w:r w:rsidRPr="00863229">
        <w:rPr>
          <w:rFonts w:ascii="Arial" w:hAnsi="Arial" w:cs="Arial"/>
        </w:rPr>
        <w:t xml:space="preserve"> a</w:t>
      </w:r>
      <w:r>
        <w:rPr>
          <w:rFonts w:ascii="Arial" w:hAnsi="Arial" w:cs="Arial"/>
        </w:rPr>
        <w:t xml:space="preserve">u conseil </w:t>
      </w:r>
      <w:r w:rsidR="002A056F">
        <w:rPr>
          <w:rFonts w:ascii="Arial" w:hAnsi="Arial" w:cs="Arial"/>
        </w:rPr>
        <w:t xml:space="preserve">municipal </w:t>
      </w:r>
      <w:r>
        <w:rPr>
          <w:rFonts w:ascii="Arial" w:hAnsi="Arial" w:cs="Arial"/>
        </w:rPr>
        <w:t>l’achat</w:t>
      </w:r>
      <w:r w:rsidR="00924CF0">
        <w:rPr>
          <w:rFonts w:ascii="Arial" w:hAnsi="Arial" w:cs="Arial"/>
        </w:rPr>
        <w:t>,</w:t>
      </w:r>
      <w:r>
        <w:rPr>
          <w:rFonts w:ascii="Arial" w:hAnsi="Arial" w:cs="Arial"/>
        </w:rPr>
        <w:t xml:space="preserve"> par la municipalité</w:t>
      </w:r>
      <w:r w:rsidR="00924CF0">
        <w:rPr>
          <w:rFonts w:ascii="Arial" w:hAnsi="Arial" w:cs="Arial"/>
        </w:rPr>
        <w:t>,</w:t>
      </w:r>
      <w:r>
        <w:rPr>
          <w:rFonts w:ascii="Arial" w:hAnsi="Arial" w:cs="Arial"/>
        </w:rPr>
        <w:t xml:space="preserve"> d’une parcelle</w:t>
      </w:r>
      <w:r w:rsidRPr="00863229">
        <w:rPr>
          <w:rFonts w:ascii="Arial" w:hAnsi="Arial" w:cs="Arial"/>
        </w:rPr>
        <w:t xml:space="preserve"> de terrain</w:t>
      </w:r>
      <w:r>
        <w:rPr>
          <w:rFonts w:ascii="Arial" w:hAnsi="Arial" w:cs="Arial"/>
        </w:rPr>
        <w:t xml:space="preserve"> appartenant à Monsieur COURBOIN Nicolas, d’une contenance d’environ </w:t>
      </w:r>
      <w:smartTag w:uri="urn:schemas-microsoft-com:office:smarttags" w:element="metricconverter">
        <w:smartTagPr>
          <w:attr w:name="ProductID" w:val="4000 m￨tres carr￩s"/>
        </w:smartTagPr>
        <w:smartTag w:uri="urn:schemas-microsoft-com:office:smarttags" w:element="metricconverter">
          <w:smartTagPr>
            <w:attr w:name="ProductID" w:val="4000 m￨tres"/>
          </w:smartTagPr>
          <w:r>
            <w:rPr>
              <w:rFonts w:ascii="Arial" w:hAnsi="Arial" w:cs="Arial"/>
            </w:rPr>
            <w:t>4000 mètres</w:t>
          </w:r>
        </w:smartTag>
        <w:r>
          <w:rPr>
            <w:rFonts w:ascii="Arial" w:hAnsi="Arial" w:cs="Arial"/>
          </w:rPr>
          <w:t xml:space="preserve"> carrés</w:t>
        </w:r>
      </w:smartTag>
      <w:r>
        <w:rPr>
          <w:rFonts w:ascii="Arial" w:hAnsi="Arial" w:cs="Arial"/>
        </w:rPr>
        <w:t xml:space="preserve"> (avec tolérance d’une marge de 20% à la hausse ou à la baisse) à prendre dans une parcelle d’une plus grande importance cadastrée ZA 15 </w:t>
      </w:r>
      <w:proofErr w:type="spellStart"/>
      <w:r>
        <w:rPr>
          <w:rFonts w:ascii="Arial" w:hAnsi="Arial" w:cs="Arial"/>
        </w:rPr>
        <w:t>lieu dit</w:t>
      </w:r>
      <w:proofErr w:type="spellEnd"/>
      <w:r>
        <w:rPr>
          <w:rFonts w:ascii="Arial" w:hAnsi="Arial" w:cs="Arial"/>
        </w:rPr>
        <w:t xml:space="preserve"> </w:t>
      </w:r>
      <w:smartTag w:uri="urn:schemas-microsoft-com:office:smarttags" w:element="PersonName">
        <w:smartTagPr>
          <w:attr w:name="ProductID" w:val="la Pissote"/>
        </w:smartTagPr>
        <w:r>
          <w:rPr>
            <w:rFonts w:ascii="Arial" w:hAnsi="Arial" w:cs="Arial"/>
          </w:rPr>
          <w:t>la Pissote</w:t>
        </w:r>
      </w:smartTag>
      <w:r w:rsidR="002A056F">
        <w:rPr>
          <w:rFonts w:ascii="Arial" w:hAnsi="Arial" w:cs="Arial"/>
        </w:rPr>
        <w:t xml:space="preserve"> et ce  d</w:t>
      </w:r>
      <w:r w:rsidRPr="00863229">
        <w:rPr>
          <w:rFonts w:ascii="Arial" w:hAnsi="Arial" w:cs="Arial"/>
        </w:rPr>
        <w:t xml:space="preserve">ans le cadre du projet de </w:t>
      </w:r>
      <w:r>
        <w:rPr>
          <w:rFonts w:ascii="Arial" w:hAnsi="Arial" w:cs="Arial"/>
        </w:rPr>
        <w:t>l’installation</w:t>
      </w:r>
      <w:r w:rsidRPr="00863229">
        <w:rPr>
          <w:rFonts w:ascii="Arial" w:hAnsi="Arial" w:cs="Arial"/>
        </w:rPr>
        <w:t xml:space="preserve"> </w:t>
      </w:r>
      <w:r>
        <w:rPr>
          <w:rFonts w:ascii="Arial" w:hAnsi="Arial" w:cs="Arial"/>
        </w:rPr>
        <w:t>de la nouvelle station d’épuration</w:t>
      </w:r>
      <w:r w:rsidR="002A056F">
        <w:rPr>
          <w:rFonts w:ascii="Arial" w:hAnsi="Arial" w:cs="Arial"/>
        </w:rPr>
        <w:t>.</w:t>
      </w:r>
    </w:p>
    <w:p w:rsidR="003622F6" w:rsidRPr="00863229" w:rsidRDefault="003622F6" w:rsidP="007C612F">
      <w:pPr>
        <w:ind w:left="1416"/>
        <w:jc w:val="both"/>
      </w:pPr>
      <w:r w:rsidRPr="00863229">
        <w:rPr>
          <w:rFonts w:ascii="Arial" w:hAnsi="Arial" w:cs="Arial"/>
        </w:rPr>
        <w:br/>
      </w:r>
      <w:r w:rsidRPr="00402B1C">
        <w:rPr>
          <w:rFonts w:ascii="Arial" w:hAnsi="Arial" w:cs="Arial"/>
        </w:rPr>
        <w:t>Vu l</w:t>
      </w:r>
      <w:r w:rsidRPr="00E245BB">
        <w:rPr>
          <w:rFonts w:ascii="Arial" w:hAnsi="Arial" w:cs="Arial"/>
        </w:rPr>
        <w:t>'a</w:t>
      </w:r>
      <w:r w:rsidRPr="00863229">
        <w:rPr>
          <w:rFonts w:ascii="Arial" w:hAnsi="Arial" w:cs="Arial"/>
        </w:rPr>
        <w:t>rticle L 1111-1 du code général de la propriété des personnes publiques (CGPPP),  qui permet aux communes d'acquérir à l'amiable des biens et des droits à caractère mobilier ou immobilier</w:t>
      </w:r>
      <w:r>
        <w:rPr>
          <w:rFonts w:ascii="Arial" w:hAnsi="Arial" w:cs="Arial"/>
        </w:rPr>
        <w:t>.</w:t>
      </w:r>
    </w:p>
    <w:p w:rsidR="003622F6" w:rsidRPr="00863229" w:rsidRDefault="003622F6" w:rsidP="003622F6">
      <w:pPr>
        <w:jc w:val="both"/>
      </w:pPr>
      <w:r w:rsidRPr="00863229">
        <w:t> </w:t>
      </w:r>
    </w:p>
    <w:p w:rsidR="003622F6" w:rsidRPr="00863229" w:rsidRDefault="003622F6" w:rsidP="003622F6">
      <w:pPr>
        <w:ind w:left="708" w:firstLine="708"/>
        <w:jc w:val="both"/>
      </w:pPr>
      <w:r w:rsidRPr="00402B1C">
        <w:rPr>
          <w:rFonts w:ascii="Arial" w:hAnsi="Arial" w:cs="Arial"/>
        </w:rPr>
        <w:t>Vu</w:t>
      </w:r>
      <w:r>
        <w:rPr>
          <w:rFonts w:ascii="Arial" w:hAnsi="Arial" w:cs="Arial"/>
        </w:rPr>
        <w:t xml:space="preserve"> la nécessité, la station actuelle étant obsolète</w:t>
      </w:r>
    </w:p>
    <w:p w:rsidR="003622F6" w:rsidRPr="00863229" w:rsidRDefault="003622F6" w:rsidP="003622F6">
      <w:pPr>
        <w:jc w:val="both"/>
      </w:pPr>
      <w:r w:rsidRPr="00863229">
        <w:t> </w:t>
      </w:r>
    </w:p>
    <w:p w:rsidR="003622F6" w:rsidRDefault="003622F6" w:rsidP="003622F6">
      <w:pPr>
        <w:ind w:left="708" w:firstLine="708"/>
        <w:jc w:val="both"/>
        <w:rPr>
          <w:rFonts w:ascii="Arial" w:hAnsi="Arial" w:cs="Arial"/>
        </w:rPr>
      </w:pPr>
      <w:r w:rsidRPr="00402B1C">
        <w:rPr>
          <w:rFonts w:ascii="Arial" w:hAnsi="Arial" w:cs="Arial"/>
        </w:rPr>
        <w:t>Vu</w:t>
      </w:r>
      <w:r w:rsidRPr="00863229">
        <w:rPr>
          <w:rFonts w:ascii="Arial" w:hAnsi="Arial" w:cs="Arial"/>
        </w:rPr>
        <w:t xml:space="preserve"> l'estimation du bien réalisée par le service des Domaines,</w:t>
      </w:r>
    </w:p>
    <w:p w:rsidR="003622F6" w:rsidRPr="00863229" w:rsidRDefault="003622F6" w:rsidP="003622F6">
      <w:pPr>
        <w:ind w:left="708" w:firstLine="708"/>
        <w:jc w:val="both"/>
      </w:pPr>
    </w:p>
    <w:p w:rsidR="002A056F" w:rsidRDefault="002A056F" w:rsidP="002A056F">
      <w:pPr>
        <w:jc w:val="both"/>
        <w:rPr>
          <w:rFonts w:ascii="Arial" w:hAnsi="Arial" w:cs="Arial"/>
        </w:rPr>
      </w:pPr>
      <w:r w:rsidRPr="002A056F">
        <w:rPr>
          <w:rFonts w:ascii="Arial" w:hAnsi="Arial" w:cs="Arial"/>
        </w:rPr>
        <w:t>Après avoir pris connaissance du p</w:t>
      </w:r>
      <w:r>
        <w:rPr>
          <w:rFonts w:ascii="Arial" w:hAnsi="Arial" w:cs="Arial"/>
        </w:rPr>
        <w:t>rojet de compromis,</w:t>
      </w:r>
    </w:p>
    <w:p w:rsidR="002A056F" w:rsidRDefault="002A056F" w:rsidP="002A056F">
      <w:pPr>
        <w:spacing w:after="240"/>
        <w:rPr>
          <w:rFonts w:ascii="Arial" w:hAnsi="Arial" w:cs="Arial"/>
        </w:rPr>
      </w:pPr>
      <w:r>
        <w:rPr>
          <w:rFonts w:ascii="Arial" w:hAnsi="Arial" w:cs="Arial"/>
        </w:rPr>
        <w:t>A</w:t>
      </w:r>
      <w:r w:rsidRPr="00863229">
        <w:rPr>
          <w:rFonts w:ascii="Arial" w:hAnsi="Arial" w:cs="Arial"/>
        </w:rPr>
        <w:t>p</w:t>
      </w:r>
      <w:r>
        <w:rPr>
          <w:rFonts w:ascii="Arial" w:hAnsi="Arial" w:cs="Arial"/>
        </w:rPr>
        <w:t>rès avoir entendu l'exposé de Monsieur</w:t>
      </w:r>
      <w:r w:rsidRPr="00863229">
        <w:rPr>
          <w:rFonts w:ascii="Arial" w:hAnsi="Arial" w:cs="Arial"/>
        </w:rPr>
        <w:t xml:space="preserve"> le maire,</w:t>
      </w:r>
    </w:p>
    <w:p w:rsidR="002A056F" w:rsidRDefault="007C612F" w:rsidP="002A056F">
      <w:pPr>
        <w:jc w:val="both"/>
        <w:rPr>
          <w:rFonts w:ascii="Arial" w:hAnsi="Arial" w:cs="Arial"/>
        </w:rPr>
      </w:pPr>
      <w:r>
        <w:rPr>
          <w:rFonts w:ascii="Arial" w:hAnsi="Arial" w:cs="Arial"/>
        </w:rPr>
        <w:t> L</w:t>
      </w:r>
      <w:r w:rsidR="002A056F" w:rsidRPr="00863229">
        <w:rPr>
          <w:rFonts w:ascii="Arial" w:hAnsi="Arial" w:cs="Arial"/>
        </w:rPr>
        <w:t>e conseil</w:t>
      </w:r>
      <w:r w:rsidR="002A056F">
        <w:rPr>
          <w:rFonts w:ascii="Arial" w:hAnsi="Arial" w:cs="Arial"/>
        </w:rPr>
        <w:t xml:space="preserve"> municipal</w:t>
      </w:r>
      <w:r w:rsidR="002A056F" w:rsidRPr="00863229">
        <w:rPr>
          <w:rFonts w:ascii="Arial" w:hAnsi="Arial" w:cs="Arial"/>
        </w:rPr>
        <w:t>,</w:t>
      </w:r>
      <w:r w:rsidR="00667451">
        <w:rPr>
          <w:rFonts w:ascii="Arial" w:hAnsi="Arial" w:cs="Arial"/>
        </w:rPr>
        <w:t xml:space="preserve"> </w:t>
      </w:r>
      <w:r w:rsidR="002A056F">
        <w:rPr>
          <w:rFonts w:ascii="Arial" w:hAnsi="Arial" w:cs="Arial"/>
        </w:rPr>
        <w:t>à l’unanimité des membres présents :</w:t>
      </w:r>
    </w:p>
    <w:p w:rsidR="00402B1C" w:rsidRDefault="00402B1C" w:rsidP="002A056F">
      <w:pPr>
        <w:jc w:val="both"/>
        <w:rPr>
          <w:rFonts w:ascii="Arial" w:hAnsi="Arial" w:cs="Arial"/>
        </w:rPr>
      </w:pPr>
    </w:p>
    <w:p w:rsidR="00402B1C" w:rsidRDefault="00402B1C" w:rsidP="002A056F">
      <w:pPr>
        <w:jc w:val="both"/>
        <w:rPr>
          <w:rFonts w:ascii="Arial" w:hAnsi="Arial" w:cs="Arial"/>
        </w:rPr>
      </w:pPr>
    </w:p>
    <w:p w:rsidR="00402B1C" w:rsidRDefault="00402B1C" w:rsidP="002A056F">
      <w:pPr>
        <w:jc w:val="both"/>
        <w:rPr>
          <w:rFonts w:ascii="Arial" w:hAnsi="Arial" w:cs="Arial"/>
        </w:rPr>
      </w:pPr>
    </w:p>
    <w:p w:rsidR="002A056F" w:rsidRDefault="002A056F" w:rsidP="003622F6">
      <w:pPr>
        <w:spacing w:after="240"/>
      </w:pPr>
    </w:p>
    <w:p w:rsidR="002A056F" w:rsidRDefault="002A056F" w:rsidP="003622F6">
      <w:pPr>
        <w:spacing w:after="240"/>
      </w:pPr>
    </w:p>
    <w:p w:rsidR="003622F6" w:rsidRDefault="003622F6" w:rsidP="002A056F">
      <w:pPr>
        <w:numPr>
          <w:ilvl w:val="0"/>
          <w:numId w:val="29"/>
        </w:numPr>
        <w:rPr>
          <w:rFonts w:ascii="Arial" w:hAnsi="Arial" w:cs="Arial"/>
        </w:rPr>
      </w:pPr>
      <w:r w:rsidRPr="00E245BB">
        <w:rPr>
          <w:rFonts w:ascii="Arial" w:hAnsi="Arial" w:cs="Arial"/>
          <w:b/>
        </w:rPr>
        <w:lastRenderedPageBreak/>
        <w:t>Demande</w:t>
      </w:r>
      <w:r>
        <w:rPr>
          <w:rFonts w:ascii="Arial" w:hAnsi="Arial" w:cs="Arial"/>
        </w:rPr>
        <w:t xml:space="preserve"> que soit ajoutée la clause suivante au compromis de vente :</w:t>
      </w:r>
    </w:p>
    <w:p w:rsidR="002A056F" w:rsidRDefault="002A056F" w:rsidP="002A056F">
      <w:pPr>
        <w:ind w:left="1440"/>
        <w:rPr>
          <w:rFonts w:ascii="Arial" w:hAnsi="Arial" w:cs="Arial"/>
        </w:rPr>
      </w:pPr>
    </w:p>
    <w:p w:rsidR="003622F6" w:rsidRPr="002A056F" w:rsidRDefault="003622F6" w:rsidP="007C612F">
      <w:pPr>
        <w:ind w:left="1440"/>
        <w:jc w:val="both"/>
        <w:rPr>
          <w:rFonts w:ascii="Arial" w:hAnsi="Arial" w:cs="Arial"/>
          <w:b/>
          <w:i/>
        </w:rPr>
      </w:pPr>
      <w:r w:rsidRPr="002A056F">
        <w:rPr>
          <w:rFonts w:ascii="Arial" w:hAnsi="Arial" w:cs="Arial"/>
          <w:b/>
          <w:i/>
        </w:rPr>
        <w:t>« Si la parcelle s’avérait inexploitable pour quelque cause que ce soit la vente serait caduque »</w:t>
      </w:r>
    </w:p>
    <w:p w:rsidR="003622F6" w:rsidRPr="002A056F" w:rsidRDefault="003622F6" w:rsidP="007C612F">
      <w:pPr>
        <w:ind w:left="1440"/>
        <w:jc w:val="both"/>
        <w:rPr>
          <w:rFonts w:ascii="Arial" w:hAnsi="Arial" w:cs="Arial"/>
          <w:b/>
          <w:i/>
        </w:rPr>
      </w:pPr>
      <w:r w:rsidRPr="002A056F">
        <w:rPr>
          <w:rFonts w:ascii="Arial" w:hAnsi="Arial" w:cs="Arial"/>
          <w:b/>
          <w:i/>
        </w:rPr>
        <w:t>« Autorisation des prestations d’un géomètre pour le bornage »</w:t>
      </w:r>
    </w:p>
    <w:p w:rsidR="003622F6" w:rsidRPr="002A056F" w:rsidRDefault="003622F6" w:rsidP="007C612F">
      <w:pPr>
        <w:ind w:left="1440"/>
        <w:jc w:val="both"/>
        <w:rPr>
          <w:rFonts w:ascii="Arial" w:hAnsi="Arial" w:cs="Arial"/>
          <w:b/>
          <w:i/>
        </w:rPr>
      </w:pPr>
      <w:r w:rsidRPr="002A056F">
        <w:rPr>
          <w:rFonts w:ascii="Arial" w:hAnsi="Arial" w:cs="Arial"/>
          <w:b/>
          <w:i/>
        </w:rPr>
        <w:t>« Servitude de passage pendant les travaux »</w:t>
      </w:r>
    </w:p>
    <w:p w:rsidR="003622F6" w:rsidRPr="002A056F" w:rsidRDefault="003622F6" w:rsidP="007C612F">
      <w:pPr>
        <w:ind w:left="1440"/>
        <w:jc w:val="both"/>
        <w:rPr>
          <w:rFonts w:ascii="Arial" w:hAnsi="Arial" w:cs="Arial"/>
          <w:b/>
          <w:i/>
        </w:rPr>
      </w:pPr>
      <w:r w:rsidRPr="002A056F">
        <w:rPr>
          <w:rFonts w:ascii="Arial" w:hAnsi="Arial" w:cs="Arial"/>
          <w:b/>
          <w:i/>
        </w:rPr>
        <w:t>« Servitude de passage après les travaux en cas d’urgence »</w:t>
      </w:r>
    </w:p>
    <w:p w:rsidR="003622F6" w:rsidRDefault="003622F6" w:rsidP="003622F6">
      <w:pPr>
        <w:ind w:left="1440"/>
        <w:rPr>
          <w:rFonts w:ascii="Arial" w:hAnsi="Arial" w:cs="Arial"/>
        </w:rPr>
      </w:pPr>
    </w:p>
    <w:p w:rsidR="003622F6" w:rsidRDefault="00A74841" w:rsidP="007C612F">
      <w:pPr>
        <w:jc w:val="both"/>
        <w:rPr>
          <w:rFonts w:ascii="Arial" w:hAnsi="Arial" w:cs="Arial"/>
        </w:rPr>
      </w:pPr>
      <w:r>
        <w:rPr>
          <w:rFonts w:ascii="Arial" w:hAnsi="Arial" w:cs="Arial"/>
          <w:b/>
        </w:rPr>
        <w:t xml:space="preserve">AUTORISE </w:t>
      </w:r>
      <w:r w:rsidRPr="00A74841">
        <w:rPr>
          <w:rFonts w:ascii="Arial" w:hAnsi="Arial" w:cs="Arial"/>
          <w:b/>
        </w:rPr>
        <w:t xml:space="preserve">sous réserve de l’insertion de la clause </w:t>
      </w:r>
      <w:proofErr w:type="spellStart"/>
      <w:r w:rsidRPr="00A74841">
        <w:rPr>
          <w:rFonts w:ascii="Arial" w:hAnsi="Arial" w:cs="Arial"/>
          <w:b/>
        </w:rPr>
        <w:t>sus mentionnée</w:t>
      </w:r>
      <w:proofErr w:type="spellEnd"/>
      <w:r>
        <w:rPr>
          <w:rFonts w:ascii="Arial" w:hAnsi="Arial" w:cs="Arial"/>
        </w:rPr>
        <w:t xml:space="preserve"> </w:t>
      </w:r>
      <w:r w:rsidR="003622F6">
        <w:rPr>
          <w:rFonts w:ascii="Arial" w:hAnsi="Arial" w:cs="Arial"/>
        </w:rPr>
        <w:t>Monsieur GABOYARD Daniel, M</w:t>
      </w:r>
      <w:r w:rsidR="003622F6" w:rsidRPr="00863229">
        <w:rPr>
          <w:rFonts w:ascii="Arial" w:hAnsi="Arial" w:cs="Arial"/>
        </w:rPr>
        <w:t xml:space="preserve">aire </w:t>
      </w:r>
      <w:r w:rsidR="003622F6">
        <w:rPr>
          <w:rFonts w:ascii="Arial" w:hAnsi="Arial" w:cs="Arial"/>
        </w:rPr>
        <w:t xml:space="preserve">de COULOMMES </w:t>
      </w:r>
      <w:r w:rsidR="003622F6" w:rsidRPr="00863229">
        <w:rPr>
          <w:rFonts w:ascii="Arial" w:hAnsi="Arial" w:cs="Arial"/>
        </w:rPr>
        <w:t xml:space="preserve">à faire toutes les diligences nécessaires pour aboutir à l'acquisition de </w:t>
      </w:r>
      <w:r w:rsidR="003622F6">
        <w:rPr>
          <w:rFonts w:ascii="Arial" w:hAnsi="Arial" w:cs="Arial"/>
        </w:rPr>
        <w:t xml:space="preserve">ce terrain </w:t>
      </w:r>
      <w:r w:rsidR="003622F6" w:rsidRPr="00863229">
        <w:rPr>
          <w:rFonts w:ascii="Arial" w:hAnsi="Arial" w:cs="Arial"/>
        </w:rPr>
        <w:t>pour un prix</w:t>
      </w:r>
      <w:r w:rsidR="003622F6">
        <w:rPr>
          <w:rFonts w:ascii="Arial" w:hAnsi="Arial" w:cs="Arial"/>
        </w:rPr>
        <w:t xml:space="preserve"> de 5 Euros (cinq Euros) du m² </w:t>
      </w:r>
      <w:r w:rsidR="002A056F">
        <w:rPr>
          <w:rFonts w:ascii="Arial" w:hAnsi="Arial" w:cs="Arial"/>
        </w:rPr>
        <w:t xml:space="preserve">pour le propriétaire </w:t>
      </w:r>
      <w:r w:rsidR="003622F6">
        <w:rPr>
          <w:rFonts w:ascii="Arial" w:hAnsi="Arial" w:cs="Arial"/>
        </w:rPr>
        <w:t xml:space="preserve">et 1.50 Euro (un Euro et cinquante centimes) du m² d’éviction versé à l’exploitant. </w:t>
      </w:r>
      <w:r w:rsidR="003622F6" w:rsidRPr="00863229">
        <w:rPr>
          <w:rFonts w:ascii="Arial" w:hAnsi="Arial" w:cs="Arial"/>
        </w:rPr>
        <w:br/>
      </w:r>
    </w:p>
    <w:p w:rsidR="00667451" w:rsidRDefault="00667451" w:rsidP="00667451">
      <w:pPr>
        <w:numPr>
          <w:ilvl w:val="0"/>
          <w:numId w:val="36"/>
        </w:numPr>
        <w:jc w:val="both"/>
        <w:rPr>
          <w:rFonts w:ascii="Arial" w:hAnsi="Arial" w:cs="Arial"/>
        </w:rPr>
      </w:pPr>
      <w:r>
        <w:rPr>
          <w:rFonts w:ascii="Arial" w:hAnsi="Arial" w:cs="Arial"/>
        </w:rPr>
        <w:t>Monsieur</w:t>
      </w:r>
      <w:r w:rsidRPr="00863229">
        <w:rPr>
          <w:rFonts w:ascii="Arial" w:hAnsi="Arial" w:cs="Arial"/>
        </w:rPr>
        <w:t xml:space="preserve"> le </w:t>
      </w:r>
      <w:r>
        <w:rPr>
          <w:rFonts w:ascii="Arial" w:hAnsi="Arial" w:cs="Arial"/>
        </w:rPr>
        <w:t>M</w:t>
      </w:r>
      <w:r w:rsidRPr="00863229">
        <w:rPr>
          <w:rFonts w:ascii="Arial" w:hAnsi="Arial" w:cs="Arial"/>
        </w:rPr>
        <w:t xml:space="preserve">aire </w:t>
      </w:r>
      <w:r>
        <w:rPr>
          <w:rFonts w:ascii="Arial" w:hAnsi="Arial" w:cs="Arial"/>
        </w:rPr>
        <w:t>propose</w:t>
      </w:r>
      <w:r w:rsidRPr="00863229">
        <w:rPr>
          <w:rFonts w:ascii="Arial" w:hAnsi="Arial" w:cs="Arial"/>
        </w:rPr>
        <w:t xml:space="preserve"> a</w:t>
      </w:r>
      <w:r>
        <w:rPr>
          <w:rFonts w:ascii="Arial" w:hAnsi="Arial" w:cs="Arial"/>
        </w:rPr>
        <w:t>u conseil municipal l’achat</w:t>
      </w:r>
      <w:r w:rsidR="00924CF0">
        <w:rPr>
          <w:rFonts w:ascii="Arial" w:hAnsi="Arial" w:cs="Arial"/>
        </w:rPr>
        <w:t>,</w:t>
      </w:r>
      <w:r>
        <w:rPr>
          <w:rFonts w:ascii="Arial" w:hAnsi="Arial" w:cs="Arial"/>
        </w:rPr>
        <w:t xml:space="preserve"> par la municipalité</w:t>
      </w:r>
      <w:r w:rsidR="00924CF0">
        <w:rPr>
          <w:rFonts w:ascii="Arial" w:hAnsi="Arial" w:cs="Arial"/>
        </w:rPr>
        <w:t>,</w:t>
      </w:r>
      <w:r>
        <w:rPr>
          <w:rFonts w:ascii="Arial" w:hAnsi="Arial" w:cs="Arial"/>
        </w:rPr>
        <w:t xml:space="preserve"> d’une parcelle</w:t>
      </w:r>
      <w:r w:rsidRPr="00863229">
        <w:rPr>
          <w:rFonts w:ascii="Arial" w:hAnsi="Arial" w:cs="Arial"/>
        </w:rPr>
        <w:t xml:space="preserve"> de terrain</w:t>
      </w:r>
      <w:r>
        <w:rPr>
          <w:rFonts w:ascii="Arial" w:hAnsi="Arial" w:cs="Arial"/>
        </w:rPr>
        <w:t xml:space="preserve"> appartenant à </w:t>
      </w:r>
    </w:p>
    <w:p w:rsidR="00667451" w:rsidRDefault="00667451" w:rsidP="00667451">
      <w:pPr>
        <w:ind w:left="1416" w:firstLine="708"/>
        <w:jc w:val="both"/>
        <w:rPr>
          <w:rFonts w:ascii="Arial" w:hAnsi="Arial" w:cs="Arial"/>
        </w:rPr>
      </w:pPr>
      <w:r>
        <w:rPr>
          <w:rFonts w:ascii="Arial" w:hAnsi="Arial" w:cs="Arial"/>
        </w:rPr>
        <w:t>- Monsieur COURBOIN Nicolas, Dominique, Ghislain</w:t>
      </w:r>
    </w:p>
    <w:p w:rsidR="00667451" w:rsidRDefault="00667451" w:rsidP="00667451">
      <w:pPr>
        <w:ind w:left="1416" w:firstLine="708"/>
        <w:jc w:val="both"/>
        <w:rPr>
          <w:rFonts w:ascii="Arial" w:hAnsi="Arial" w:cs="Arial"/>
        </w:rPr>
      </w:pPr>
      <w:r>
        <w:rPr>
          <w:rFonts w:ascii="Arial" w:hAnsi="Arial" w:cs="Arial"/>
        </w:rPr>
        <w:t>- Madame COURBOIN Claire, Marie, Françoise</w:t>
      </w:r>
    </w:p>
    <w:p w:rsidR="00667451" w:rsidRDefault="00667451" w:rsidP="00667451">
      <w:pPr>
        <w:ind w:left="2124"/>
        <w:rPr>
          <w:rFonts w:ascii="Arial" w:hAnsi="Arial" w:cs="Arial"/>
        </w:rPr>
      </w:pPr>
      <w:r>
        <w:rPr>
          <w:rFonts w:ascii="Arial" w:hAnsi="Arial" w:cs="Arial"/>
        </w:rPr>
        <w:t>- Madame COURBOIN épouse GENIEZ Odile, Thérèse, Geneviève</w:t>
      </w:r>
    </w:p>
    <w:p w:rsidR="00667451" w:rsidRDefault="00667451" w:rsidP="00667451">
      <w:pPr>
        <w:ind w:left="2124"/>
        <w:rPr>
          <w:rFonts w:ascii="Arial" w:hAnsi="Arial" w:cs="Arial"/>
        </w:rPr>
      </w:pPr>
      <w:r>
        <w:rPr>
          <w:rFonts w:ascii="Arial" w:hAnsi="Arial" w:cs="Arial"/>
        </w:rPr>
        <w:t xml:space="preserve">- Madame COURBOIN épouse LOREILLER Valérie, Colette,   </w:t>
      </w:r>
    </w:p>
    <w:p w:rsidR="00667451" w:rsidRDefault="00667451" w:rsidP="00667451">
      <w:pPr>
        <w:ind w:left="2124"/>
        <w:rPr>
          <w:rFonts w:ascii="Arial" w:hAnsi="Arial" w:cs="Arial"/>
        </w:rPr>
      </w:pPr>
      <w:r>
        <w:rPr>
          <w:rFonts w:ascii="Arial" w:hAnsi="Arial" w:cs="Arial"/>
        </w:rPr>
        <w:t xml:space="preserve">   Marguerite, Marie</w:t>
      </w:r>
    </w:p>
    <w:p w:rsidR="00667451" w:rsidRDefault="00667451" w:rsidP="00667451">
      <w:pPr>
        <w:rPr>
          <w:rFonts w:ascii="Arial" w:hAnsi="Arial" w:cs="Arial"/>
        </w:rPr>
      </w:pPr>
      <w:r>
        <w:rPr>
          <w:rFonts w:ascii="Arial" w:hAnsi="Arial" w:cs="Arial"/>
        </w:rPr>
        <w:t xml:space="preserve">                                - Monsieur COURBOIN Jean-Louis, Maurice, Ghislain</w:t>
      </w:r>
    </w:p>
    <w:p w:rsidR="007C612F" w:rsidRDefault="007C612F" w:rsidP="007C612F">
      <w:pPr>
        <w:ind w:left="360"/>
        <w:jc w:val="both"/>
        <w:rPr>
          <w:rFonts w:ascii="Arial" w:hAnsi="Arial" w:cs="Arial"/>
        </w:rPr>
      </w:pPr>
    </w:p>
    <w:p w:rsidR="00667451" w:rsidRDefault="007C612F" w:rsidP="007C612F">
      <w:pPr>
        <w:ind w:left="360"/>
        <w:jc w:val="both"/>
        <w:rPr>
          <w:rFonts w:ascii="Arial" w:hAnsi="Arial" w:cs="Arial"/>
        </w:rPr>
      </w:pPr>
      <w:r>
        <w:rPr>
          <w:rFonts w:ascii="Arial" w:hAnsi="Arial" w:cs="Arial"/>
        </w:rPr>
        <w:t>Une</w:t>
      </w:r>
      <w:r w:rsidR="00667451">
        <w:rPr>
          <w:rFonts w:ascii="Arial" w:hAnsi="Arial" w:cs="Arial"/>
        </w:rPr>
        <w:t xml:space="preserve"> contenance d’environ </w:t>
      </w:r>
      <w:smartTag w:uri="urn:schemas-microsoft-com:office:smarttags" w:element="metricconverter">
        <w:smartTagPr>
          <w:attr w:name="ProductID" w:val="1000 m￨tres carr￩s"/>
        </w:smartTagPr>
        <w:r w:rsidR="00667451">
          <w:rPr>
            <w:rFonts w:ascii="Arial" w:hAnsi="Arial" w:cs="Arial"/>
          </w:rPr>
          <w:t>1000 mètres carrés</w:t>
        </w:r>
      </w:smartTag>
      <w:r w:rsidR="00667451">
        <w:rPr>
          <w:rFonts w:ascii="Arial" w:hAnsi="Arial" w:cs="Arial"/>
        </w:rPr>
        <w:t xml:space="preserve"> (avec tolérance d’une marge de 20% à la hausse ou à la baisse) à prendre dans une parcelle d’une plus cadastrée ZA 19 </w:t>
      </w:r>
      <w:proofErr w:type="spellStart"/>
      <w:r w:rsidR="00667451">
        <w:rPr>
          <w:rFonts w:ascii="Arial" w:hAnsi="Arial" w:cs="Arial"/>
        </w:rPr>
        <w:t>lieu dit</w:t>
      </w:r>
      <w:proofErr w:type="spellEnd"/>
      <w:r w:rsidR="00667451">
        <w:rPr>
          <w:rFonts w:ascii="Arial" w:hAnsi="Arial" w:cs="Arial"/>
        </w:rPr>
        <w:t xml:space="preserve"> </w:t>
      </w:r>
      <w:smartTag w:uri="urn:schemas-microsoft-com:office:smarttags" w:element="PersonName">
        <w:smartTagPr>
          <w:attr w:name="ProductID" w:val="la Pissote."/>
        </w:smartTagPr>
        <w:r w:rsidR="00667451">
          <w:rPr>
            <w:rFonts w:ascii="Arial" w:hAnsi="Arial" w:cs="Arial"/>
          </w:rPr>
          <w:t>la Pissote.</w:t>
        </w:r>
      </w:smartTag>
      <w:r w:rsidR="00667451">
        <w:rPr>
          <w:rFonts w:ascii="Arial" w:hAnsi="Arial" w:cs="Arial"/>
        </w:rPr>
        <w:t xml:space="preserve"> et ce  d</w:t>
      </w:r>
      <w:r w:rsidR="00667451" w:rsidRPr="00863229">
        <w:rPr>
          <w:rFonts w:ascii="Arial" w:hAnsi="Arial" w:cs="Arial"/>
        </w:rPr>
        <w:t xml:space="preserve">ans le cadre du projet de </w:t>
      </w:r>
      <w:r w:rsidR="00667451">
        <w:rPr>
          <w:rFonts w:ascii="Arial" w:hAnsi="Arial" w:cs="Arial"/>
        </w:rPr>
        <w:t>l’installation</w:t>
      </w:r>
      <w:r w:rsidR="00667451" w:rsidRPr="00863229">
        <w:rPr>
          <w:rFonts w:ascii="Arial" w:hAnsi="Arial" w:cs="Arial"/>
        </w:rPr>
        <w:t xml:space="preserve"> </w:t>
      </w:r>
      <w:r w:rsidR="00667451">
        <w:rPr>
          <w:rFonts w:ascii="Arial" w:hAnsi="Arial" w:cs="Arial"/>
        </w:rPr>
        <w:t>de la nouvelle station d’épuration.</w:t>
      </w:r>
    </w:p>
    <w:p w:rsidR="00667451" w:rsidRPr="00863229" w:rsidRDefault="00667451" w:rsidP="00667451">
      <w:pPr>
        <w:jc w:val="both"/>
      </w:pPr>
      <w:r w:rsidRPr="00863229">
        <w:t> </w:t>
      </w:r>
    </w:p>
    <w:p w:rsidR="00667451" w:rsidRPr="00863229" w:rsidRDefault="00667451" w:rsidP="007C612F">
      <w:pPr>
        <w:ind w:left="1416"/>
        <w:jc w:val="both"/>
      </w:pPr>
      <w:r w:rsidRPr="00402B1C">
        <w:rPr>
          <w:rFonts w:ascii="Arial" w:hAnsi="Arial" w:cs="Arial"/>
        </w:rPr>
        <w:t>Vu l</w:t>
      </w:r>
      <w:r w:rsidRPr="00E245BB">
        <w:rPr>
          <w:rFonts w:ascii="Arial" w:hAnsi="Arial" w:cs="Arial"/>
        </w:rPr>
        <w:t>'a</w:t>
      </w:r>
      <w:r w:rsidRPr="00863229">
        <w:rPr>
          <w:rFonts w:ascii="Arial" w:hAnsi="Arial" w:cs="Arial"/>
        </w:rPr>
        <w:t>rticle L 1111-1 du code général de la propriété des personnes publiques (CGPPP),  qui permet aux communes d'acquérir à l'amiable des biens et des droits à caractère mobilier ou immobilier</w:t>
      </w:r>
      <w:r>
        <w:rPr>
          <w:rFonts w:ascii="Arial" w:hAnsi="Arial" w:cs="Arial"/>
        </w:rPr>
        <w:t>.</w:t>
      </w:r>
    </w:p>
    <w:p w:rsidR="00667451" w:rsidRPr="00863229" w:rsidRDefault="00667451" w:rsidP="00667451">
      <w:pPr>
        <w:jc w:val="both"/>
      </w:pPr>
      <w:r w:rsidRPr="00863229">
        <w:t> </w:t>
      </w:r>
    </w:p>
    <w:p w:rsidR="00667451" w:rsidRPr="00863229" w:rsidRDefault="00667451" w:rsidP="00667451">
      <w:pPr>
        <w:ind w:left="708" w:firstLine="708"/>
        <w:jc w:val="both"/>
      </w:pPr>
      <w:r w:rsidRPr="00402B1C">
        <w:rPr>
          <w:rFonts w:ascii="Arial" w:hAnsi="Arial" w:cs="Arial"/>
        </w:rPr>
        <w:t>Vu</w:t>
      </w:r>
      <w:r>
        <w:rPr>
          <w:rFonts w:ascii="Arial" w:hAnsi="Arial" w:cs="Arial"/>
        </w:rPr>
        <w:t xml:space="preserve"> la nécessité, la station actuelle étant obsolète</w:t>
      </w:r>
    </w:p>
    <w:p w:rsidR="00667451" w:rsidRPr="00863229" w:rsidRDefault="00667451" w:rsidP="00667451">
      <w:pPr>
        <w:jc w:val="both"/>
      </w:pPr>
      <w:r w:rsidRPr="00863229">
        <w:t> </w:t>
      </w:r>
    </w:p>
    <w:p w:rsidR="00667451" w:rsidRDefault="00667451" w:rsidP="00667451">
      <w:pPr>
        <w:ind w:left="708" w:firstLine="708"/>
        <w:jc w:val="both"/>
        <w:rPr>
          <w:rFonts w:ascii="Arial" w:hAnsi="Arial" w:cs="Arial"/>
        </w:rPr>
      </w:pPr>
      <w:r w:rsidRPr="00402B1C">
        <w:rPr>
          <w:rFonts w:ascii="Arial" w:hAnsi="Arial" w:cs="Arial"/>
        </w:rPr>
        <w:t>Vu</w:t>
      </w:r>
      <w:r w:rsidRPr="00863229">
        <w:rPr>
          <w:rFonts w:ascii="Arial" w:hAnsi="Arial" w:cs="Arial"/>
        </w:rPr>
        <w:t xml:space="preserve"> l'estimation du bien réalisée par le service des Domaines,</w:t>
      </w:r>
    </w:p>
    <w:p w:rsidR="00667451" w:rsidRPr="00863229" w:rsidRDefault="00667451" w:rsidP="00667451">
      <w:pPr>
        <w:ind w:left="708" w:firstLine="708"/>
        <w:jc w:val="both"/>
      </w:pPr>
    </w:p>
    <w:p w:rsidR="00667451" w:rsidRDefault="00667451" w:rsidP="00667451">
      <w:pPr>
        <w:jc w:val="both"/>
        <w:rPr>
          <w:rFonts w:ascii="Arial" w:hAnsi="Arial" w:cs="Arial"/>
        </w:rPr>
      </w:pPr>
      <w:r w:rsidRPr="002A056F">
        <w:rPr>
          <w:rFonts w:ascii="Arial" w:hAnsi="Arial" w:cs="Arial"/>
        </w:rPr>
        <w:t>Après avoir pris connaissance du p</w:t>
      </w:r>
      <w:r>
        <w:rPr>
          <w:rFonts w:ascii="Arial" w:hAnsi="Arial" w:cs="Arial"/>
        </w:rPr>
        <w:t>rojet de compromis,</w:t>
      </w:r>
    </w:p>
    <w:p w:rsidR="00667451" w:rsidRDefault="00667451" w:rsidP="00667451">
      <w:pPr>
        <w:spacing w:after="240"/>
        <w:rPr>
          <w:rFonts w:ascii="Arial" w:hAnsi="Arial" w:cs="Arial"/>
        </w:rPr>
      </w:pPr>
      <w:r>
        <w:rPr>
          <w:rFonts w:ascii="Arial" w:hAnsi="Arial" w:cs="Arial"/>
        </w:rPr>
        <w:t>A</w:t>
      </w:r>
      <w:r w:rsidRPr="00863229">
        <w:rPr>
          <w:rFonts w:ascii="Arial" w:hAnsi="Arial" w:cs="Arial"/>
        </w:rPr>
        <w:t>p</w:t>
      </w:r>
      <w:r>
        <w:rPr>
          <w:rFonts w:ascii="Arial" w:hAnsi="Arial" w:cs="Arial"/>
        </w:rPr>
        <w:t>rès avoir entendu l'exposé de Monsieur</w:t>
      </w:r>
      <w:r w:rsidRPr="00863229">
        <w:rPr>
          <w:rFonts w:ascii="Arial" w:hAnsi="Arial" w:cs="Arial"/>
        </w:rPr>
        <w:t xml:space="preserve"> le maire,</w:t>
      </w:r>
    </w:p>
    <w:p w:rsidR="00667451" w:rsidRDefault="00667451" w:rsidP="00667451">
      <w:pPr>
        <w:jc w:val="both"/>
        <w:rPr>
          <w:rFonts w:ascii="Arial" w:hAnsi="Arial" w:cs="Arial"/>
        </w:rPr>
      </w:pPr>
      <w:r>
        <w:rPr>
          <w:rFonts w:ascii="Arial" w:hAnsi="Arial" w:cs="Arial"/>
        </w:rPr>
        <w:t> </w:t>
      </w:r>
      <w:r w:rsidR="007C612F">
        <w:rPr>
          <w:rFonts w:ascii="Arial" w:hAnsi="Arial" w:cs="Arial"/>
        </w:rPr>
        <w:t>Le</w:t>
      </w:r>
      <w:r w:rsidRPr="00863229">
        <w:rPr>
          <w:rFonts w:ascii="Arial" w:hAnsi="Arial" w:cs="Arial"/>
        </w:rPr>
        <w:t xml:space="preserve"> conseil</w:t>
      </w:r>
      <w:r>
        <w:rPr>
          <w:rFonts w:ascii="Arial" w:hAnsi="Arial" w:cs="Arial"/>
        </w:rPr>
        <w:t xml:space="preserve"> municipal</w:t>
      </w:r>
      <w:r w:rsidRPr="00863229">
        <w:rPr>
          <w:rFonts w:ascii="Arial" w:hAnsi="Arial" w:cs="Arial"/>
        </w:rPr>
        <w:t>,</w:t>
      </w:r>
      <w:r>
        <w:rPr>
          <w:rFonts w:ascii="Arial" w:hAnsi="Arial" w:cs="Arial"/>
        </w:rPr>
        <w:t xml:space="preserve"> et à l’unanimité des membres présents :</w:t>
      </w:r>
    </w:p>
    <w:p w:rsidR="00667451" w:rsidRDefault="00667451" w:rsidP="00667451">
      <w:pPr>
        <w:jc w:val="both"/>
        <w:rPr>
          <w:rFonts w:ascii="Arial" w:hAnsi="Arial" w:cs="Arial"/>
        </w:rPr>
      </w:pPr>
    </w:p>
    <w:p w:rsidR="00667451" w:rsidRDefault="00667451" w:rsidP="00667451">
      <w:pPr>
        <w:numPr>
          <w:ilvl w:val="0"/>
          <w:numId w:val="29"/>
        </w:numPr>
        <w:rPr>
          <w:rFonts w:ascii="Arial" w:hAnsi="Arial" w:cs="Arial"/>
        </w:rPr>
      </w:pPr>
      <w:r w:rsidRPr="00E245BB">
        <w:rPr>
          <w:rFonts w:ascii="Arial" w:hAnsi="Arial" w:cs="Arial"/>
          <w:b/>
        </w:rPr>
        <w:t>Demande</w:t>
      </w:r>
      <w:r>
        <w:rPr>
          <w:rFonts w:ascii="Arial" w:hAnsi="Arial" w:cs="Arial"/>
        </w:rPr>
        <w:t xml:space="preserve"> que soit ajoutée la clause suivante au compromis de vente :</w:t>
      </w:r>
    </w:p>
    <w:p w:rsidR="00667451" w:rsidRDefault="00667451" w:rsidP="00667451">
      <w:pPr>
        <w:ind w:left="1440"/>
        <w:rPr>
          <w:rFonts w:ascii="Arial" w:hAnsi="Arial" w:cs="Arial"/>
        </w:rPr>
      </w:pPr>
    </w:p>
    <w:p w:rsidR="00667451" w:rsidRPr="002A056F" w:rsidRDefault="00667451" w:rsidP="007C612F">
      <w:pPr>
        <w:ind w:left="1440"/>
        <w:jc w:val="both"/>
        <w:rPr>
          <w:rFonts w:ascii="Arial" w:hAnsi="Arial" w:cs="Arial"/>
          <w:b/>
          <w:i/>
        </w:rPr>
      </w:pPr>
      <w:r w:rsidRPr="002A056F">
        <w:rPr>
          <w:rFonts w:ascii="Arial" w:hAnsi="Arial" w:cs="Arial"/>
          <w:b/>
          <w:i/>
        </w:rPr>
        <w:t>« Si la parcelle s’avérait inexploitable pour quelque cause que ce soit la vente serait caduque »</w:t>
      </w:r>
    </w:p>
    <w:p w:rsidR="00667451" w:rsidRPr="002A056F" w:rsidRDefault="00667451" w:rsidP="007C612F">
      <w:pPr>
        <w:ind w:left="1440"/>
        <w:jc w:val="both"/>
        <w:rPr>
          <w:rFonts w:ascii="Arial" w:hAnsi="Arial" w:cs="Arial"/>
          <w:b/>
          <w:i/>
        </w:rPr>
      </w:pPr>
      <w:r w:rsidRPr="002A056F">
        <w:rPr>
          <w:rFonts w:ascii="Arial" w:hAnsi="Arial" w:cs="Arial"/>
          <w:b/>
          <w:i/>
        </w:rPr>
        <w:t>« Autorisation des prestations d’un géomètre pour le bornage »</w:t>
      </w:r>
    </w:p>
    <w:p w:rsidR="00667451" w:rsidRPr="002A056F" w:rsidRDefault="00667451" w:rsidP="007C612F">
      <w:pPr>
        <w:ind w:left="1440"/>
        <w:jc w:val="both"/>
        <w:rPr>
          <w:rFonts w:ascii="Arial" w:hAnsi="Arial" w:cs="Arial"/>
          <w:b/>
          <w:i/>
        </w:rPr>
      </w:pPr>
      <w:r w:rsidRPr="002A056F">
        <w:rPr>
          <w:rFonts w:ascii="Arial" w:hAnsi="Arial" w:cs="Arial"/>
          <w:b/>
          <w:i/>
        </w:rPr>
        <w:t>« Servitude de passage pendant les travaux »</w:t>
      </w:r>
    </w:p>
    <w:p w:rsidR="00667451" w:rsidRPr="002A056F" w:rsidRDefault="00667451" w:rsidP="007C612F">
      <w:pPr>
        <w:ind w:left="1440"/>
        <w:jc w:val="both"/>
        <w:rPr>
          <w:rFonts w:ascii="Arial" w:hAnsi="Arial" w:cs="Arial"/>
          <w:b/>
          <w:i/>
        </w:rPr>
      </w:pPr>
      <w:r w:rsidRPr="002A056F">
        <w:rPr>
          <w:rFonts w:ascii="Arial" w:hAnsi="Arial" w:cs="Arial"/>
          <w:b/>
          <w:i/>
        </w:rPr>
        <w:t>« Servitude de passage après les travaux en cas d’urgence »</w:t>
      </w:r>
    </w:p>
    <w:p w:rsidR="00667451" w:rsidRDefault="00667451" w:rsidP="00667451">
      <w:pPr>
        <w:ind w:left="1440"/>
        <w:rPr>
          <w:rFonts w:ascii="Arial" w:hAnsi="Arial" w:cs="Arial"/>
        </w:rPr>
      </w:pPr>
    </w:p>
    <w:p w:rsidR="00A74841" w:rsidRDefault="00A74841" w:rsidP="007C612F">
      <w:pPr>
        <w:jc w:val="both"/>
        <w:rPr>
          <w:rFonts w:ascii="Arial" w:hAnsi="Arial" w:cs="Arial"/>
        </w:rPr>
      </w:pPr>
      <w:r>
        <w:rPr>
          <w:rFonts w:ascii="Arial" w:hAnsi="Arial" w:cs="Arial"/>
          <w:b/>
        </w:rPr>
        <w:t xml:space="preserve">AUTORISE </w:t>
      </w:r>
      <w:r w:rsidR="00667451">
        <w:rPr>
          <w:rFonts w:ascii="Arial" w:hAnsi="Arial" w:cs="Arial"/>
        </w:rPr>
        <w:t xml:space="preserve"> </w:t>
      </w:r>
      <w:r w:rsidRPr="00A74841">
        <w:rPr>
          <w:rFonts w:ascii="Arial" w:hAnsi="Arial" w:cs="Arial"/>
          <w:b/>
        </w:rPr>
        <w:t xml:space="preserve">sous réserve de l’insertion de la clause </w:t>
      </w:r>
      <w:proofErr w:type="spellStart"/>
      <w:r w:rsidRPr="00A74841">
        <w:rPr>
          <w:rFonts w:ascii="Arial" w:hAnsi="Arial" w:cs="Arial"/>
          <w:b/>
        </w:rPr>
        <w:t>sus mentionnée</w:t>
      </w:r>
      <w:proofErr w:type="spellEnd"/>
      <w:r>
        <w:rPr>
          <w:rFonts w:ascii="Arial" w:hAnsi="Arial" w:cs="Arial"/>
        </w:rPr>
        <w:t xml:space="preserve"> </w:t>
      </w:r>
      <w:r w:rsidR="00667451">
        <w:rPr>
          <w:rFonts w:ascii="Arial" w:hAnsi="Arial" w:cs="Arial"/>
        </w:rPr>
        <w:t>Monsieur GABOYARD Daniel, M</w:t>
      </w:r>
      <w:r w:rsidR="00667451" w:rsidRPr="00863229">
        <w:rPr>
          <w:rFonts w:ascii="Arial" w:hAnsi="Arial" w:cs="Arial"/>
        </w:rPr>
        <w:t xml:space="preserve">aire </w:t>
      </w:r>
      <w:r w:rsidR="00667451">
        <w:rPr>
          <w:rFonts w:ascii="Arial" w:hAnsi="Arial" w:cs="Arial"/>
        </w:rPr>
        <w:t xml:space="preserve">de COULOMMES </w:t>
      </w:r>
      <w:r w:rsidR="00667451" w:rsidRPr="00863229">
        <w:rPr>
          <w:rFonts w:ascii="Arial" w:hAnsi="Arial" w:cs="Arial"/>
        </w:rPr>
        <w:t xml:space="preserve">à faire toutes les diligences nécessaires pour aboutir à l'acquisition de </w:t>
      </w:r>
      <w:r w:rsidR="00667451">
        <w:rPr>
          <w:rFonts w:ascii="Arial" w:hAnsi="Arial" w:cs="Arial"/>
        </w:rPr>
        <w:t xml:space="preserve">ce terrain </w:t>
      </w:r>
      <w:r w:rsidR="00667451" w:rsidRPr="00863229">
        <w:rPr>
          <w:rFonts w:ascii="Arial" w:hAnsi="Arial" w:cs="Arial"/>
        </w:rPr>
        <w:t>pour un prix</w:t>
      </w:r>
      <w:r w:rsidR="00667451">
        <w:rPr>
          <w:rFonts w:ascii="Arial" w:hAnsi="Arial" w:cs="Arial"/>
        </w:rPr>
        <w:t xml:space="preserve"> de 5 Euros (cinq Euros) du m² pour le propriétaire et 1.50 Euro (un Euro et cinquante centimes) du m² d’éviction versé à l’exploitant. </w:t>
      </w:r>
      <w:r w:rsidR="00667451" w:rsidRPr="00863229">
        <w:rPr>
          <w:rFonts w:ascii="Arial" w:hAnsi="Arial" w:cs="Arial"/>
        </w:rPr>
        <w:br/>
      </w:r>
    </w:p>
    <w:p w:rsidR="00A74841" w:rsidRDefault="00A74841" w:rsidP="00667451">
      <w:pPr>
        <w:rPr>
          <w:rFonts w:ascii="Arial" w:hAnsi="Arial" w:cs="Arial"/>
        </w:rPr>
      </w:pPr>
    </w:p>
    <w:p w:rsidR="007719D3" w:rsidRDefault="007719D3" w:rsidP="00667451">
      <w:pPr>
        <w:rPr>
          <w:rFonts w:ascii="Arial" w:hAnsi="Arial" w:cs="Arial"/>
        </w:rPr>
      </w:pPr>
    </w:p>
    <w:p w:rsidR="007719D3" w:rsidRDefault="007719D3" w:rsidP="00667451">
      <w:pPr>
        <w:rPr>
          <w:rFonts w:ascii="Arial" w:hAnsi="Arial" w:cs="Arial"/>
        </w:rPr>
      </w:pPr>
    </w:p>
    <w:p w:rsidR="007719D3" w:rsidRDefault="007719D3" w:rsidP="00667451">
      <w:pPr>
        <w:rPr>
          <w:rFonts w:ascii="Arial" w:hAnsi="Arial" w:cs="Arial"/>
        </w:rPr>
      </w:pPr>
    </w:p>
    <w:p w:rsidR="007719D3" w:rsidRDefault="007719D3" w:rsidP="00667451">
      <w:pPr>
        <w:rPr>
          <w:rFonts w:ascii="Arial" w:hAnsi="Arial" w:cs="Arial"/>
        </w:rPr>
      </w:pPr>
    </w:p>
    <w:p w:rsidR="00BE47B4" w:rsidRPr="001A3A80" w:rsidRDefault="002A056F" w:rsidP="00667451">
      <w:pPr>
        <w:rPr>
          <w:rFonts w:ascii="Arial" w:hAnsi="Arial" w:cs="Arial"/>
          <w:caps/>
          <w:u w:val="single"/>
        </w:rPr>
      </w:pPr>
      <w:r>
        <w:rPr>
          <w:rFonts w:ascii="Arial" w:hAnsi="Arial" w:cs="Arial"/>
          <w:b/>
          <w:bCs/>
          <w:caps/>
          <w:u w:val="single"/>
        </w:rPr>
        <w:lastRenderedPageBreak/>
        <w:t>RECENSEMENT 2015 :</w:t>
      </w:r>
      <w:r w:rsidR="00A74841">
        <w:rPr>
          <w:rFonts w:ascii="Arial" w:hAnsi="Arial" w:cs="Arial"/>
          <w:b/>
          <w:bCs/>
          <w:caps/>
          <w:u w:val="single"/>
        </w:rPr>
        <w:t xml:space="preserve"> </w:t>
      </w:r>
      <w:r>
        <w:rPr>
          <w:rFonts w:ascii="Arial" w:hAnsi="Arial" w:cs="Arial"/>
          <w:b/>
          <w:bCs/>
          <w:caps/>
          <w:u w:val="single"/>
        </w:rPr>
        <w:t xml:space="preserve">CHOIX DU COORDINATEUR COMMUNAL </w:t>
      </w:r>
    </w:p>
    <w:p w:rsidR="00BE47B4" w:rsidRDefault="00BE47B4" w:rsidP="00BE47B4"/>
    <w:p w:rsidR="002A056F" w:rsidRDefault="002A056F" w:rsidP="007C612F">
      <w:pPr>
        <w:ind w:left="1620"/>
        <w:jc w:val="both"/>
        <w:rPr>
          <w:rFonts w:ascii="Arial" w:hAnsi="Arial" w:cs="Arial"/>
        </w:rPr>
      </w:pPr>
      <w:r w:rsidRPr="00402B1C">
        <w:rPr>
          <w:rFonts w:ascii="Arial" w:hAnsi="Arial" w:cs="Arial"/>
        </w:rPr>
        <w:t>Vu</w:t>
      </w:r>
      <w:r>
        <w:rPr>
          <w:rFonts w:ascii="Arial" w:hAnsi="Arial" w:cs="Arial"/>
        </w:rPr>
        <w:t xml:space="preserve"> le Code Général des Collectivités Territoriales,</w:t>
      </w:r>
    </w:p>
    <w:p w:rsidR="002A056F" w:rsidRDefault="002A056F" w:rsidP="007C612F">
      <w:pPr>
        <w:ind w:left="1620"/>
        <w:jc w:val="both"/>
        <w:rPr>
          <w:rFonts w:ascii="Arial" w:hAnsi="Arial" w:cs="Arial"/>
        </w:rPr>
      </w:pPr>
      <w:r w:rsidRPr="00402B1C">
        <w:rPr>
          <w:rFonts w:ascii="Arial" w:hAnsi="Arial" w:cs="Arial"/>
        </w:rPr>
        <w:t>Vu l</w:t>
      </w:r>
      <w:r>
        <w:rPr>
          <w:rFonts w:ascii="Arial" w:hAnsi="Arial" w:cs="Arial"/>
        </w:rPr>
        <w:t>a loi n° 2002-276 du 27 février 2002 relative à la démocratie de proximité et notamment le titre V,</w:t>
      </w:r>
    </w:p>
    <w:p w:rsidR="002A056F" w:rsidRDefault="002A056F" w:rsidP="007C612F">
      <w:pPr>
        <w:ind w:left="1620"/>
        <w:jc w:val="both"/>
        <w:rPr>
          <w:rFonts w:ascii="Arial" w:hAnsi="Arial" w:cs="Arial"/>
        </w:rPr>
      </w:pPr>
      <w:r>
        <w:rPr>
          <w:rFonts w:ascii="Arial" w:hAnsi="Arial" w:cs="Arial"/>
        </w:rPr>
        <w:t>Vu le décret n° 2003-485 du 5 juin 2003 relatif au recensement de la population,</w:t>
      </w:r>
    </w:p>
    <w:p w:rsidR="002A056F" w:rsidRDefault="002A056F" w:rsidP="007C612F">
      <w:pPr>
        <w:ind w:left="1620"/>
        <w:jc w:val="both"/>
        <w:rPr>
          <w:rFonts w:ascii="Arial" w:hAnsi="Arial" w:cs="Arial"/>
        </w:rPr>
      </w:pPr>
      <w:r w:rsidRPr="00402B1C">
        <w:rPr>
          <w:rFonts w:ascii="Arial" w:hAnsi="Arial" w:cs="Arial"/>
        </w:rPr>
        <w:t>Vu</w:t>
      </w:r>
      <w:r>
        <w:rPr>
          <w:rFonts w:ascii="Arial" w:hAnsi="Arial" w:cs="Arial"/>
        </w:rPr>
        <w:t xml:space="preserve"> le décret n° 2003-561 du 23 juin 2003 portant répartition des communes pour les besoins de recensement de la population,</w:t>
      </w:r>
    </w:p>
    <w:p w:rsidR="002A056F" w:rsidRDefault="002A056F" w:rsidP="007C612F">
      <w:pPr>
        <w:ind w:left="1620"/>
        <w:jc w:val="both"/>
        <w:rPr>
          <w:rFonts w:ascii="Arial" w:hAnsi="Arial" w:cs="Arial"/>
        </w:rPr>
      </w:pPr>
    </w:p>
    <w:p w:rsidR="002A056F" w:rsidRDefault="002A056F" w:rsidP="007C612F">
      <w:pPr>
        <w:jc w:val="both"/>
        <w:rPr>
          <w:rFonts w:ascii="Arial" w:hAnsi="Arial" w:cs="Arial"/>
        </w:rPr>
      </w:pPr>
      <w:r>
        <w:rPr>
          <w:rFonts w:ascii="Arial" w:hAnsi="Arial" w:cs="Arial"/>
        </w:rPr>
        <w:t>Le Maire rappelle au Conseil Municipal la nécessité de désigner un coordonnateur communal de l’enquête de recensement qui sera chargé de la mise en œuvre de l’enquête et sera interlocuteur de l’INSEE.</w:t>
      </w:r>
    </w:p>
    <w:p w:rsidR="002A056F" w:rsidRDefault="002A056F" w:rsidP="007C612F">
      <w:pPr>
        <w:ind w:left="1620"/>
        <w:jc w:val="both"/>
        <w:rPr>
          <w:rFonts w:ascii="Arial" w:hAnsi="Arial" w:cs="Arial"/>
        </w:rPr>
      </w:pPr>
    </w:p>
    <w:p w:rsidR="002A056F" w:rsidRDefault="002A056F" w:rsidP="007C612F">
      <w:pPr>
        <w:jc w:val="both"/>
        <w:rPr>
          <w:rFonts w:ascii="Arial" w:hAnsi="Arial" w:cs="Arial"/>
        </w:rPr>
      </w:pPr>
      <w:r>
        <w:rPr>
          <w:rFonts w:ascii="Arial" w:hAnsi="Arial" w:cs="Arial"/>
        </w:rPr>
        <w:t xml:space="preserve">Après en avoir délibéré, le Conseil Municipal DECIDE à l’unanimité : </w:t>
      </w:r>
    </w:p>
    <w:p w:rsidR="002A056F" w:rsidRDefault="00402B1C" w:rsidP="007C612F">
      <w:pPr>
        <w:jc w:val="both"/>
        <w:rPr>
          <w:rFonts w:ascii="Arial" w:hAnsi="Arial" w:cs="Arial"/>
        </w:rPr>
      </w:pPr>
      <w:r>
        <w:rPr>
          <w:rFonts w:ascii="Arial" w:hAnsi="Arial" w:cs="Arial"/>
        </w:rPr>
        <w:t xml:space="preserve">                       -  </w:t>
      </w:r>
      <w:r w:rsidR="002A056F">
        <w:rPr>
          <w:rFonts w:ascii="Arial" w:hAnsi="Arial" w:cs="Arial"/>
        </w:rPr>
        <w:t>de désigner Mme HUBERDEAU Annie coordonnateur communal</w:t>
      </w:r>
    </w:p>
    <w:p w:rsidR="002A056F" w:rsidRDefault="00402B1C" w:rsidP="007C612F">
      <w:pPr>
        <w:jc w:val="both"/>
        <w:rPr>
          <w:rFonts w:ascii="Arial" w:hAnsi="Arial" w:cs="Arial"/>
        </w:rPr>
      </w:pPr>
      <w:r>
        <w:rPr>
          <w:rFonts w:ascii="Arial" w:hAnsi="Arial" w:cs="Arial"/>
        </w:rPr>
        <w:t xml:space="preserve">                       -  </w:t>
      </w:r>
      <w:r w:rsidR="002A056F">
        <w:rPr>
          <w:rFonts w:ascii="Arial" w:hAnsi="Arial" w:cs="Arial"/>
        </w:rPr>
        <w:t>de porter l’indemnité du coordonnateur communal à 100.00 € (cent euros)</w:t>
      </w:r>
    </w:p>
    <w:p w:rsidR="00EF7EAA" w:rsidRDefault="00EF7EAA" w:rsidP="00EF7EAA">
      <w:pPr>
        <w:jc w:val="both"/>
        <w:rPr>
          <w:rFonts w:ascii="Arial" w:hAnsi="Arial" w:cs="Arial"/>
        </w:rPr>
      </w:pPr>
    </w:p>
    <w:p w:rsidR="000055C5" w:rsidRDefault="000055C5" w:rsidP="00EF7EAA">
      <w:pPr>
        <w:jc w:val="both"/>
        <w:rPr>
          <w:rFonts w:ascii="Arial" w:hAnsi="Arial" w:cs="Arial"/>
        </w:rPr>
      </w:pPr>
    </w:p>
    <w:p w:rsidR="00BE47B4" w:rsidRPr="001A3A80" w:rsidRDefault="002A056F" w:rsidP="00BE47B4">
      <w:pPr>
        <w:rPr>
          <w:rFonts w:ascii="Arial" w:hAnsi="Arial" w:cs="Arial"/>
          <w:b/>
          <w:bCs/>
          <w:caps/>
          <w:u w:val="single"/>
        </w:rPr>
      </w:pPr>
      <w:r>
        <w:rPr>
          <w:rFonts w:ascii="Arial" w:hAnsi="Arial" w:cs="Arial"/>
          <w:b/>
          <w:bCs/>
          <w:caps/>
          <w:u w:val="single"/>
        </w:rPr>
        <w:t xml:space="preserve">INDEMNITES DU MAIRE </w:t>
      </w:r>
    </w:p>
    <w:p w:rsidR="009E3C92" w:rsidRDefault="009E3C92" w:rsidP="00E97753">
      <w:pPr>
        <w:jc w:val="both"/>
        <w:rPr>
          <w:rFonts w:ascii="Arial" w:hAnsi="Arial" w:cs="Arial"/>
        </w:rPr>
      </w:pPr>
    </w:p>
    <w:p w:rsidR="00402B1C" w:rsidRPr="00843C5A" w:rsidRDefault="00402B1C" w:rsidP="00402B1C">
      <w:pPr>
        <w:ind w:left="1620"/>
        <w:jc w:val="both"/>
      </w:pPr>
      <w:r w:rsidRPr="00843C5A">
        <w:rPr>
          <w:rFonts w:ascii="Arial" w:hAnsi="Arial" w:cs="Arial"/>
        </w:rPr>
        <w:t>Vu le code général des collectivités territoriales et notamment les articles L 2123-20 et suivants ;</w:t>
      </w:r>
    </w:p>
    <w:p w:rsidR="00402B1C" w:rsidRPr="00843C5A" w:rsidRDefault="00402B1C" w:rsidP="00924CF0">
      <w:pPr>
        <w:jc w:val="both"/>
        <w:rPr>
          <w:rFonts w:ascii="Arial" w:hAnsi="Arial" w:cs="Arial"/>
        </w:rPr>
      </w:pPr>
      <w:r w:rsidRPr="00843C5A">
        <w:rPr>
          <w:rFonts w:ascii="Arial" w:hAnsi="Arial" w:cs="Arial"/>
        </w:rPr>
        <w:t>Considérant qu'il appartient au Conseil municipal de fixer, dans les conditions prévues par la loi, les indemnités de fonctions versées au Maire étant entendu que des crédits nécessaires sont inscrits au budget municipal.</w:t>
      </w:r>
    </w:p>
    <w:p w:rsidR="00402B1C" w:rsidRPr="000055C5" w:rsidRDefault="00402B1C" w:rsidP="00402B1C">
      <w:pPr>
        <w:rPr>
          <w:rFonts w:ascii="Arial" w:hAnsi="Arial" w:cs="Arial"/>
        </w:rPr>
      </w:pPr>
    </w:p>
    <w:p w:rsidR="000055C5" w:rsidRDefault="00402B1C" w:rsidP="000055C5">
      <w:pPr>
        <w:pStyle w:val="Titre1"/>
        <w:rPr>
          <w:rFonts w:ascii="Arial" w:hAnsi="Arial" w:cs="Arial"/>
        </w:rPr>
      </w:pPr>
      <w:r w:rsidRPr="000055C5">
        <w:rPr>
          <w:rFonts w:ascii="Arial" w:hAnsi="Arial" w:cs="Arial"/>
          <w:b w:val="0"/>
          <w:sz w:val="24"/>
        </w:rPr>
        <w:t xml:space="preserve">Après en avoir délibéré, le Conseil municipal à l’unanimité des membres présents et avec effet </w:t>
      </w:r>
      <w:r w:rsidR="00924CF0">
        <w:rPr>
          <w:rFonts w:ascii="Arial" w:hAnsi="Arial" w:cs="Arial"/>
          <w:b w:val="0"/>
          <w:sz w:val="24"/>
        </w:rPr>
        <w:t xml:space="preserve">immédiat </w:t>
      </w:r>
      <w:r w:rsidRPr="000055C5">
        <w:rPr>
          <w:rFonts w:ascii="Arial" w:hAnsi="Arial" w:cs="Arial"/>
          <w:b w:val="0"/>
          <w:sz w:val="24"/>
        </w:rPr>
        <w:t xml:space="preserve">de fixer le montant des indemnités pour l'exercice effectif des fonctions de Maire </w:t>
      </w:r>
      <w:r w:rsidR="00924CF0">
        <w:rPr>
          <w:rFonts w:ascii="Arial" w:hAnsi="Arial" w:cs="Arial"/>
          <w:b w:val="0"/>
          <w:sz w:val="24"/>
        </w:rPr>
        <w:t>tel</w:t>
      </w:r>
      <w:r w:rsidR="000055C5" w:rsidRPr="000055C5">
        <w:rPr>
          <w:rFonts w:ascii="Arial" w:hAnsi="Arial" w:cs="Arial"/>
          <w:b w:val="0"/>
          <w:sz w:val="24"/>
        </w:rPr>
        <w:t xml:space="preserve"> que mentionné au tableau ci-dessous</w:t>
      </w:r>
      <w:r w:rsidRPr="000055C5">
        <w:rPr>
          <w:rFonts w:ascii="Arial" w:hAnsi="Arial" w:cs="Arial"/>
          <w:b w:val="0"/>
          <w:sz w:val="24"/>
        </w:rPr>
        <w:t xml:space="preserve">: </w:t>
      </w:r>
      <w:r w:rsidRPr="000055C5">
        <w:rPr>
          <w:rFonts w:ascii="Arial" w:hAnsi="Arial" w:cs="Arial"/>
          <w:b w:val="0"/>
          <w:sz w:val="24"/>
        </w:rPr>
        <w:br/>
      </w:r>
      <w:r w:rsidRPr="000055C5">
        <w:rPr>
          <w:rFonts w:ascii="Arial" w:hAnsi="Arial" w:cs="Arial"/>
          <w:b w:val="0"/>
          <w:sz w:val="24"/>
        </w:rPr>
        <w:br/>
      </w:r>
    </w:p>
    <w:tbl>
      <w:tblPr>
        <w:tblW w:w="9540" w:type="dxa"/>
        <w:tblInd w:w="70" w:type="dxa"/>
        <w:tblLayout w:type="fixed"/>
        <w:tblCellMar>
          <w:left w:w="70" w:type="dxa"/>
          <w:right w:w="70" w:type="dxa"/>
        </w:tblCellMar>
        <w:tblLook w:val="0000" w:firstRow="0" w:lastRow="0" w:firstColumn="0" w:lastColumn="0" w:noHBand="0" w:noVBand="0"/>
      </w:tblPr>
      <w:tblGrid>
        <w:gridCol w:w="2185"/>
        <w:gridCol w:w="1403"/>
        <w:gridCol w:w="1253"/>
        <w:gridCol w:w="1974"/>
        <w:gridCol w:w="182"/>
        <w:gridCol w:w="2543"/>
      </w:tblGrid>
      <w:tr w:rsidR="000055C5" w:rsidRPr="000F36AC">
        <w:trPr>
          <w:trHeight w:val="360"/>
        </w:trPr>
        <w:tc>
          <w:tcPr>
            <w:tcW w:w="9540" w:type="dxa"/>
            <w:gridSpan w:val="6"/>
            <w:tcBorders>
              <w:top w:val="nil"/>
              <w:left w:val="nil"/>
              <w:bottom w:val="nil"/>
              <w:right w:val="nil"/>
            </w:tcBorders>
            <w:shd w:val="clear" w:color="auto" w:fill="auto"/>
            <w:noWrap/>
            <w:vAlign w:val="center"/>
          </w:tcPr>
          <w:p w:rsidR="000055C5" w:rsidRPr="000F36AC" w:rsidRDefault="000055C5" w:rsidP="000055C5">
            <w:pPr>
              <w:jc w:val="center"/>
              <w:rPr>
                <w:rFonts w:ascii="Arial" w:hAnsi="Arial" w:cs="Arial"/>
                <w:b/>
                <w:bCs/>
                <w:sz w:val="18"/>
                <w:szCs w:val="18"/>
              </w:rPr>
            </w:pPr>
            <w:r w:rsidRPr="000F36AC">
              <w:rPr>
                <w:rFonts w:ascii="Arial" w:hAnsi="Arial" w:cs="Arial"/>
                <w:b/>
                <w:bCs/>
                <w:sz w:val="18"/>
                <w:szCs w:val="18"/>
              </w:rPr>
              <w:t>INDEMNITES DE FONCTION BRUTES MENSUELLES DES MAIRES</w:t>
            </w:r>
          </w:p>
        </w:tc>
      </w:tr>
      <w:tr w:rsidR="000055C5" w:rsidRPr="000F36AC">
        <w:trPr>
          <w:trHeight w:val="360"/>
        </w:trPr>
        <w:tc>
          <w:tcPr>
            <w:tcW w:w="9540" w:type="dxa"/>
            <w:gridSpan w:val="6"/>
            <w:tcBorders>
              <w:top w:val="nil"/>
              <w:left w:val="nil"/>
              <w:bottom w:val="nil"/>
              <w:right w:val="nil"/>
            </w:tcBorders>
            <w:shd w:val="clear" w:color="auto" w:fill="auto"/>
            <w:noWrap/>
            <w:vAlign w:val="center"/>
          </w:tcPr>
          <w:p w:rsidR="000055C5" w:rsidRPr="000F36AC" w:rsidRDefault="000055C5" w:rsidP="000055C5">
            <w:pPr>
              <w:jc w:val="center"/>
              <w:rPr>
                <w:rFonts w:ascii="Arial" w:hAnsi="Arial" w:cs="Arial"/>
                <w:b/>
                <w:bCs/>
                <w:i/>
                <w:iCs/>
                <w:sz w:val="18"/>
                <w:szCs w:val="18"/>
              </w:rPr>
            </w:pPr>
            <w:r w:rsidRPr="000F36AC">
              <w:rPr>
                <w:rFonts w:ascii="Arial" w:hAnsi="Arial" w:cs="Arial"/>
                <w:b/>
                <w:bCs/>
                <w:i/>
                <w:iCs/>
                <w:sz w:val="18"/>
                <w:szCs w:val="18"/>
              </w:rPr>
              <w:t>(VALEUR DU POINT D'INDICE AU 1er juillet 2010)</w:t>
            </w:r>
          </w:p>
        </w:tc>
      </w:tr>
      <w:tr w:rsidR="000055C5" w:rsidRPr="000F36AC">
        <w:trPr>
          <w:trHeight w:val="300"/>
        </w:trPr>
        <w:tc>
          <w:tcPr>
            <w:tcW w:w="9540" w:type="dxa"/>
            <w:gridSpan w:val="6"/>
            <w:tcBorders>
              <w:top w:val="nil"/>
              <w:left w:val="nil"/>
              <w:bottom w:val="nil"/>
              <w:right w:val="nil"/>
            </w:tcBorders>
            <w:shd w:val="clear" w:color="auto" w:fill="auto"/>
            <w:noWrap/>
            <w:vAlign w:val="center"/>
          </w:tcPr>
          <w:p w:rsidR="000055C5" w:rsidRPr="000F36AC" w:rsidRDefault="000055C5" w:rsidP="000055C5">
            <w:pPr>
              <w:jc w:val="center"/>
              <w:rPr>
                <w:rFonts w:ascii="Arial" w:hAnsi="Arial" w:cs="Arial"/>
                <w:i/>
                <w:iCs/>
                <w:sz w:val="18"/>
                <w:szCs w:val="18"/>
              </w:rPr>
            </w:pPr>
            <w:r w:rsidRPr="000F36AC">
              <w:rPr>
                <w:rFonts w:ascii="Arial" w:hAnsi="Arial" w:cs="Arial"/>
                <w:i/>
                <w:iCs/>
                <w:sz w:val="18"/>
                <w:szCs w:val="18"/>
              </w:rPr>
              <w:t>Art. L. 2123-23 du Code général des collectivités territoriales</w:t>
            </w:r>
          </w:p>
        </w:tc>
      </w:tr>
      <w:tr w:rsidR="000055C5" w:rsidRPr="000F36AC">
        <w:trPr>
          <w:trHeight w:val="162"/>
        </w:trPr>
        <w:tc>
          <w:tcPr>
            <w:tcW w:w="2185" w:type="dxa"/>
            <w:tcBorders>
              <w:top w:val="nil"/>
              <w:left w:val="nil"/>
              <w:bottom w:val="nil"/>
              <w:right w:val="nil"/>
            </w:tcBorders>
            <w:shd w:val="clear" w:color="auto" w:fill="auto"/>
            <w:noWrap/>
            <w:vAlign w:val="center"/>
          </w:tcPr>
          <w:p w:rsidR="000055C5" w:rsidRPr="000F36AC" w:rsidRDefault="000055C5" w:rsidP="000055C5">
            <w:pPr>
              <w:rPr>
                <w:rFonts w:ascii="Arial" w:hAnsi="Arial" w:cs="Arial"/>
                <w:sz w:val="18"/>
                <w:szCs w:val="18"/>
              </w:rPr>
            </w:pPr>
          </w:p>
        </w:tc>
        <w:tc>
          <w:tcPr>
            <w:tcW w:w="1403" w:type="dxa"/>
            <w:tcBorders>
              <w:top w:val="nil"/>
              <w:left w:val="nil"/>
              <w:bottom w:val="nil"/>
              <w:right w:val="nil"/>
            </w:tcBorders>
            <w:shd w:val="clear" w:color="auto" w:fill="auto"/>
            <w:noWrap/>
            <w:vAlign w:val="center"/>
          </w:tcPr>
          <w:p w:rsidR="000055C5" w:rsidRPr="000F36AC" w:rsidRDefault="000055C5" w:rsidP="000055C5">
            <w:pPr>
              <w:rPr>
                <w:rFonts w:ascii="Arial" w:hAnsi="Arial" w:cs="Arial"/>
                <w:sz w:val="18"/>
                <w:szCs w:val="18"/>
              </w:rPr>
            </w:pPr>
          </w:p>
        </w:tc>
        <w:tc>
          <w:tcPr>
            <w:tcW w:w="1253" w:type="dxa"/>
            <w:tcBorders>
              <w:top w:val="nil"/>
              <w:left w:val="nil"/>
              <w:bottom w:val="nil"/>
              <w:right w:val="nil"/>
            </w:tcBorders>
            <w:shd w:val="clear" w:color="auto" w:fill="auto"/>
            <w:noWrap/>
            <w:vAlign w:val="center"/>
          </w:tcPr>
          <w:p w:rsidR="000055C5" w:rsidRPr="000F36AC" w:rsidRDefault="000055C5" w:rsidP="000055C5">
            <w:pPr>
              <w:jc w:val="center"/>
              <w:rPr>
                <w:rFonts w:ascii="Arial" w:hAnsi="Arial" w:cs="Arial"/>
                <w:sz w:val="18"/>
                <w:szCs w:val="18"/>
              </w:rPr>
            </w:pPr>
          </w:p>
        </w:tc>
        <w:tc>
          <w:tcPr>
            <w:tcW w:w="1974" w:type="dxa"/>
            <w:tcBorders>
              <w:top w:val="nil"/>
              <w:left w:val="nil"/>
              <w:bottom w:val="nil"/>
              <w:right w:val="nil"/>
            </w:tcBorders>
            <w:shd w:val="clear" w:color="auto" w:fill="auto"/>
            <w:noWrap/>
            <w:vAlign w:val="center"/>
          </w:tcPr>
          <w:p w:rsidR="000055C5" w:rsidRPr="000F36AC" w:rsidRDefault="000055C5" w:rsidP="000055C5">
            <w:pPr>
              <w:jc w:val="center"/>
              <w:rPr>
                <w:rFonts w:ascii="Arial" w:hAnsi="Arial" w:cs="Arial"/>
                <w:sz w:val="18"/>
                <w:szCs w:val="18"/>
              </w:rPr>
            </w:pPr>
          </w:p>
        </w:tc>
        <w:tc>
          <w:tcPr>
            <w:tcW w:w="182" w:type="dxa"/>
            <w:tcBorders>
              <w:top w:val="nil"/>
              <w:left w:val="nil"/>
              <w:bottom w:val="nil"/>
              <w:right w:val="nil"/>
            </w:tcBorders>
            <w:shd w:val="clear" w:color="auto" w:fill="auto"/>
            <w:noWrap/>
            <w:vAlign w:val="center"/>
          </w:tcPr>
          <w:p w:rsidR="000055C5" w:rsidRPr="000F36AC" w:rsidRDefault="000055C5" w:rsidP="000055C5">
            <w:pPr>
              <w:jc w:val="center"/>
              <w:rPr>
                <w:rFonts w:ascii="Arial" w:hAnsi="Arial" w:cs="Arial"/>
                <w:sz w:val="18"/>
                <w:szCs w:val="18"/>
              </w:rPr>
            </w:pPr>
          </w:p>
        </w:tc>
        <w:tc>
          <w:tcPr>
            <w:tcW w:w="2543" w:type="dxa"/>
            <w:tcBorders>
              <w:top w:val="nil"/>
              <w:left w:val="nil"/>
              <w:bottom w:val="nil"/>
              <w:right w:val="nil"/>
            </w:tcBorders>
            <w:shd w:val="clear" w:color="auto" w:fill="auto"/>
            <w:noWrap/>
            <w:vAlign w:val="center"/>
          </w:tcPr>
          <w:p w:rsidR="000055C5" w:rsidRPr="000F36AC" w:rsidRDefault="000055C5" w:rsidP="000055C5">
            <w:pPr>
              <w:jc w:val="center"/>
              <w:rPr>
                <w:rFonts w:ascii="Arial" w:hAnsi="Arial" w:cs="Arial"/>
                <w:sz w:val="18"/>
                <w:szCs w:val="18"/>
              </w:rPr>
            </w:pPr>
          </w:p>
        </w:tc>
      </w:tr>
      <w:tr w:rsidR="000055C5" w:rsidRPr="000F36AC">
        <w:trPr>
          <w:trHeight w:val="702"/>
        </w:trPr>
        <w:tc>
          <w:tcPr>
            <w:tcW w:w="3588" w:type="dxa"/>
            <w:gridSpan w:val="2"/>
            <w:tcBorders>
              <w:top w:val="single" w:sz="8" w:space="0" w:color="auto"/>
              <w:left w:val="single" w:sz="8" w:space="0" w:color="auto"/>
              <w:bottom w:val="double" w:sz="6" w:space="0" w:color="auto"/>
              <w:right w:val="single" w:sz="4" w:space="0" w:color="auto"/>
            </w:tcBorders>
            <w:shd w:val="clear" w:color="auto" w:fill="auto"/>
            <w:vAlign w:val="center"/>
          </w:tcPr>
          <w:p w:rsidR="000055C5" w:rsidRPr="000F36AC" w:rsidRDefault="000055C5" w:rsidP="000055C5">
            <w:pPr>
              <w:jc w:val="center"/>
              <w:rPr>
                <w:rFonts w:ascii="Arial" w:hAnsi="Arial" w:cs="Arial"/>
                <w:b/>
                <w:bCs/>
                <w:sz w:val="18"/>
                <w:szCs w:val="18"/>
              </w:rPr>
            </w:pPr>
            <w:r w:rsidRPr="000F36AC">
              <w:rPr>
                <w:rFonts w:ascii="Arial" w:hAnsi="Arial" w:cs="Arial"/>
                <w:b/>
                <w:bCs/>
                <w:sz w:val="18"/>
                <w:szCs w:val="18"/>
              </w:rPr>
              <w:t xml:space="preserve">POPULATION </w:t>
            </w:r>
            <w:r w:rsidRPr="000F36AC">
              <w:rPr>
                <w:rFonts w:ascii="Arial" w:hAnsi="Arial" w:cs="Arial"/>
                <w:b/>
                <w:bCs/>
                <w:sz w:val="18"/>
                <w:szCs w:val="18"/>
              </w:rPr>
              <w:br/>
              <w:t>(nombre d'habitants)</w:t>
            </w:r>
          </w:p>
        </w:tc>
        <w:tc>
          <w:tcPr>
            <w:tcW w:w="3227" w:type="dxa"/>
            <w:gridSpan w:val="2"/>
            <w:tcBorders>
              <w:top w:val="single" w:sz="8" w:space="0" w:color="auto"/>
              <w:left w:val="nil"/>
              <w:bottom w:val="double" w:sz="6" w:space="0" w:color="auto"/>
              <w:right w:val="single" w:sz="4" w:space="0" w:color="auto"/>
            </w:tcBorders>
            <w:shd w:val="clear" w:color="auto" w:fill="auto"/>
            <w:vAlign w:val="center"/>
          </w:tcPr>
          <w:p w:rsidR="000055C5" w:rsidRPr="000F36AC" w:rsidRDefault="000055C5" w:rsidP="000055C5">
            <w:pPr>
              <w:jc w:val="center"/>
              <w:rPr>
                <w:rFonts w:ascii="Arial" w:hAnsi="Arial" w:cs="Arial"/>
                <w:b/>
                <w:bCs/>
                <w:sz w:val="18"/>
                <w:szCs w:val="18"/>
              </w:rPr>
            </w:pPr>
            <w:r w:rsidRPr="000F36AC">
              <w:rPr>
                <w:rFonts w:ascii="Arial" w:hAnsi="Arial" w:cs="Arial"/>
                <w:b/>
                <w:bCs/>
                <w:sz w:val="18"/>
                <w:szCs w:val="18"/>
              </w:rPr>
              <w:t xml:space="preserve">TAUX MAXIMAL </w:t>
            </w:r>
            <w:r w:rsidRPr="000F36AC">
              <w:rPr>
                <w:rFonts w:ascii="Arial" w:hAnsi="Arial" w:cs="Arial"/>
                <w:b/>
                <w:bCs/>
                <w:sz w:val="18"/>
                <w:szCs w:val="18"/>
              </w:rPr>
              <w:br/>
              <w:t>(en % de l'IB 1015)</w:t>
            </w:r>
          </w:p>
        </w:tc>
        <w:tc>
          <w:tcPr>
            <w:tcW w:w="2725" w:type="dxa"/>
            <w:gridSpan w:val="2"/>
            <w:tcBorders>
              <w:top w:val="single" w:sz="8" w:space="0" w:color="auto"/>
              <w:left w:val="nil"/>
              <w:bottom w:val="double" w:sz="6" w:space="0" w:color="auto"/>
              <w:right w:val="single" w:sz="8" w:space="0" w:color="000000"/>
            </w:tcBorders>
            <w:shd w:val="clear" w:color="auto" w:fill="auto"/>
            <w:vAlign w:val="center"/>
          </w:tcPr>
          <w:p w:rsidR="000055C5" w:rsidRPr="000F36AC" w:rsidRDefault="000055C5" w:rsidP="000055C5">
            <w:pPr>
              <w:jc w:val="center"/>
              <w:rPr>
                <w:rFonts w:ascii="Arial" w:hAnsi="Arial" w:cs="Arial"/>
                <w:b/>
                <w:bCs/>
                <w:sz w:val="18"/>
                <w:szCs w:val="18"/>
              </w:rPr>
            </w:pPr>
            <w:r w:rsidRPr="000F36AC">
              <w:rPr>
                <w:rFonts w:ascii="Arial" w:hAnsi="Arial" w:cs="Arial"/>
                <w:b/>
                <w:bCs/>
                <w:sz w:val="18"/>
                <w:szCs w:val="18"/>
              </w:rPr>
              <w:t xml:space="preserve">INDEMNITE BRUTE </w:t>
            </w:r>
            <w:r w:rsidRPr="000F36AC">
              <w:rPr>
                <w:rFonts w:ascii="Arial" w:hAnsi="Arial" w:cs="Arial"/>
                <w:b/>
                <w:bCs/>
                <w:sz w:val="18"/>
                <w:szCs w:val="18"/>
              </w:rPr>
              <w:br/>
              <w:t>(en euros)</w:t>
            </w:r>
          </w:p>
        </w:tc>
      </w:tr>
      <w:tr w:rsidR="000055C5" w:rsidRPr="000F36AC">
        <w:trPr>
          <w:trHeight w:val="300"/>
        </w:trPr>
        <w:tc>
          <w:tcPr>
            <w:tcW w:w="3588" w:type="dxa"/>
            <w:gridSpan w:val="2"/>
            <w:tcBorders>
              <w:top w:val="nil"/>
              <w:left w:val="single" w:sz="8" w:space="0" w:color="auto"/>
              <w:bottom w:val="nil"/>
              <w:right w:val="single" w:sz="4" w:space="0" w:color="auto"/>
            </w:tcBorders>
            <w:shd w:val="clear" w:color="auto" w:fill="auto"/>
            <w:vAlign w:val="center"/>
          </w:tcPr>
          <w:p w:rsidR="000055C5" w:rsidRPr="00924CF0" w:rsidRDefault="000055C5" w:rsidP="000055C5">
            <w:pPr>
              <w:rPr>
                <w:rFonts w:ascii="Arial" w:hAnsi="Arial" w:cs="Arial"/>
                <w:sz w:val="18"/>
                <w:szCs w:val="18"/>
                <w:highlight w:val="yellow"/>
              </w:rPr>
            </w:pPr>
            <w:r w:rsidRPr="00924CF0">
              <w:rPr>
                <w:rFonts w:ascii="Arial" w:hAnsi="Arial" w:cs="Arial"/>
                <w:sz w:val="18"/>
                <w:szCs w:val="18"/>
                <w:highlight w:val="yellow"/>
              </w:rPr>
              <w:t xml:space="preserve">Moins de 500 </w:t>
            </w:r>
          </w:p>
        </w:tc>
        <w:tc>
          <w:tcPr>
            <w:tcW w:w="3227" w:type="dxa"/>
            <w:gridSpan w:val="2"/>
            <w:tcBorders>
              <w:top w:val="nil"/>
              <w:left w:val="nil"/>
              <w:bottom w:val="nil"/>
              <w:right w:val="single" w:sz="4"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17</w:t>
            </w:r>
          </w:p>
        </w:tc>
        <w:tc>
          <w:tcPr>
            <w:tcW w:w="2725" w:type="dxa"/>
            <w:gridSpan w:val="2"/>
            <w:tcBorders>
              <w:top w:val="nil"/>
              <w:left w:val="nil"/>
              <w:bottom w:val="nil"/>
              <w:right w:val="single" w:sz="8" w:space="0" w:color="000000"/>
            </w:tcBorders>
            <w:shd w:val="clear" w:color="auto" w:fill="auto"/>
            <w:vAlign w:val="center"/>
          </w:tcPr>
          <w:p w:rsidR="000055C5" w:rsidRPr="000F36AC" w:rsidRDefault="000055C5" w:rsidP="000055C5">
            <w:pPr>
              <w:jc w:val="center"/>
              <w:rPr>
                <w:rFonts w:ascii="Arial" w:hAnsi="Arial" w:cs="Arial"/>
                <w:sz w:val="18"/>
                <w:szCs w:val="18"/>
              </w:rPr>
            </w:pPr>
            <w:r w:rsidRPr="00924CF0">
              <w:rPr>
                <w:rFonts w:ascii="Arial" w:hAnsi="Arial" w:cs="Arial"/>
                <w:sz w:val="18"/>
                <w:szCs w:val="18"/>
                <w:highlight w:val="yellow"/>
              </w:rPr>
              <w:t>646,25</w:t>
            </w:r>
          </w:p>
        </w:tc>
      </w:tr>
      <w:tr w:rsidR="000055C5" w:rsidRPr="000F36AC">
        <w:trPr>
          <w:trHeight w:val="300"/>
        </w:trPr>
        <w:tc>
          <w:tcPr>
            <w:tcW w:w="358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De 500 à 999</w:t>
            </w:r>
          </w:p>
        </w:tc>
        <w:tc>
          <w:tcPr>
            <w:tcW w:w="3227" w:type="dxa"/>
            <w:gridSpan w:val="2"/>
            <w:tcBorders>
              <w:top w:val="single" w:sz="4" w:space="0" w:color="auto"/>
              <w:left w:val="nil"/>
              <w:bottom w:val="single" w:sz="4" w:space="0" w:color="auto"/>
              <w:right w:val="single" w:sz="4"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31</w:t>
            </w:r>
          </w:p>
        </w:tc>
        <w:tc>
          <w:tcPr>
            <w:tcW w:w="2725" w:type="dxa"/>
            <w:gridSpan w:val="2"/>
            <w:tcBorders>
              <w:top w:val="single" w:sz="4" w:space="0" w:color="auto"/>
              <w:left w:val="nil"/>
              <w:bottom w:val="single" w:sz="4" w:space="0" w:color="auto"/>
              <w:right w:val="single" w:sz="8" w:space="0" w:color="000000"/>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1 178,46</w:t>
            </w:r>
          </w:p>
        </w:tc>
      </w:tr>
      <w:tr w:rsidR="000055C5" w:rsidRPr="000F36AC">
        <w:trPr>
          <w:trHeight w:val="300"/>
        </w:trPr>
        <w:tc>
          <w:tcPr>
            <w:tcW w:w="358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De 1 000 à 3 499</w:t>
            </w:r>
          </w:p>
        </w:tc>
        <w:tc>
          <w:tcPr>
            <w:tcW w:w="3227" w:type="dxa"/>
            <w:gridSpan w:val="2"/>
            <w:tcBorders>
              <w:top w:val="single" w:sz="4" w:space="0" w:color="auto"/>
              <w:left w:val="nil"/>
              <w:bottom w:val="single" w:sz="4" w:space="0" w:color="auto"/>
              <w:right w:val="single" w:sz="4"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43</w:t>
            </w:r>
          </w:p>
        </w:tc>
        <w:tc>
          <w:tcPr>
            <w:tcW w:w="2725" w:type="dxa"/>
            <w:gridSpan w:val="2"/>
            <w:tcBorders>
              <w:top w:val="single" w:sz="4" w:space="0" w:color="auto"/>
              <w:left w:val="nil"/>
              <w:bottom w:val="single" w:sz="4" w:space="0" w:color="auto"/>
              <w:right w:val="single" w:sz="8" w:space="0" w:color="000000"/>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1 634,63</w:t>
            </w:r>
          </w:p>
        </w:tc>
      </w:tr>
      <w:tr w:rsidR="000055C5" w:rsidRPr="000F36AC">
        <w:trPr>
          <w:trHeight w:val="300"/>
        </w:trPr>
        <w:tc>
          <w:tcPr>
            <w:tcW w:w="358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De 3 500 à 9 999</w:t>
            </w:r>
          </w:p>
        </w:tc>
        <w:tc>
          <w:tcPr>
            <w:tcW w:w="3227" w:type="dxa"/>
            <w:gridSpan w:val="2"/>
            <w:tcBorders>
              <w:top w:val="single" w:sz="4" w:space="0" w:color="auto"/>
              <w:left w:val="nil"/>
              <w:bottom w:val="single" w:sz="4" w:space="0" w:color="auto"/>
              <w:right w:val="single" w:sz="4"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55</w:t>
            </w:r>
          </w:p>
        </w:tc>
        <w:tc>
          <w:tcPr>
            <w:tcW w:w="2725" w:type="dxa"/>
            <w:gridSpan w:val="2"/>
            <w:tcBorders>
              <w:top w:val="single" w:sz="4" w:space="0" w:color="auto"/>
              <w:left w:val="nil"/>
              <w:bottom w:val="single" w:sz="4" w:space="0" w:color="auto"/>
              <w:right w:val="single" w:sz="8" w:space="0" w:color="000000"/>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2 090,81</w:t>
            </w:r>
          </w:p>
        </w:tc>
      </w:tr>
      <w:tr w:rsidR="000055C5" w:rsidRPr="000F36AC">
        <w:trPr>
          <w:trHeight w:val="300"/>
        </w:trPr>
        <w:tc>
          <w:tcPr>
            <w:tcW w:w="358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De 10 000 à 19 999</w:t>
            </w:r>
          </w:p>
        </w:tc>
        <w:tc>
          <w:tcPr>
            <w:tcW w:w="3227" w:type="dxa"/>
            <w:gridSpan w:val="2"/>
            <w:tcBorders>
              <w:top w:val="single" w:sz="4" w:space="0" w:color="auto"/>
              <w:left w:val="nil"/>
              <w:bottom w:val="single" w:sz="4" w:space="0" w:color="auto"/>
              <w:right w:val="single" w:sz="4"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65</w:t>
            </w:r>
          </w:p>
        </w:tc>
        <w:tc>
          <w:tcPr>
            <w:tcW w:w="2725" w:type="dxa"/>
            <w:gridSpan w:val="2"/>
            <w:tcBorders>
              <w:top w:val="single" w:sz="4" w:space="0" w:color="auto"/>
              <w:left w:val="nil"/>
              <w:bottom w:val="single" w:sz="4" w:space="0" w:color="auto"/>
              <w:right w:val="single" w:sz="8" w:space="0" w:color="000000"/>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2 470,95</w:t>
            </w:r>
          </w:p>
        </w:tc>
      </w:tr>
      <w:tr w:rsidR="000055C5" w:rsidRPr="000F36AC">
        <w:trPr>
          <w:trHeight w:val="300"/>
        </w:trPr>
        <w:tc>
          <w:tcPr>
            <w:tcW w:w="358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De 20 000 à 49 999</w:t>
            </w:r>
          </w:p>
        </w:tc>
        <w:tc>
          <w:tcPr>
            <w:tcW w:w="3227" w:type="dxa"/>
            <w:gridSpan w:val="2"/>
            <w:tcBorders>
              <w:top w:val="single" w:sz="4" w:space="0" w:color="auto"/>
              <w:left w:val="nil"/>
              <w:bottom w:val="single" w:sz="4" w:space="0" w:color="auto"/>
              <w:right w:val="single" w:sz="4"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90</w:t>
            </w:r>
          </w:p>
        </w:tc>
        <w:tc>
          <w:tcPr>
            <w:tcW w:w="2725" w:type="dxa"/>
            <w:gridSpan w:val="2"/>
            <w:tcBorders>
              <w:top w:val="single" w:sz="4" w:space="0" w:color="auto"/>
              <w:left w:val="nil"/>
              <w:bottom w:val="single" w:sz="4" w:space="0" w:color="auto"/>
              <w:right w:val="single" w:sz="8" w:space="0" w:color="000000"/>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3 421,32</w:t>
            </w:r>
          </w:p>
        </w:tc>
      </w:tr>
      <w:tr w:rsidR="000055C5" w:rsidRPr="000F36AC">
        <w:trPr>
          <w:trHeight w:val="300"/>
        </w:trPr>
        <w:tc>
          <w:tcPr>
            <w:tcW w:w="358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De 50 000 à 99 999</w:t>
            </w:r>
          </w:p>
        </w:tc>
        <w:tc>
          <w:tcPr>
            <w:tcW w:w="3227" w:type="dxa"/>
            <w:gridSpan w:val="2"/>
            <w:tcBorders>
              <w:top w:val="single" w:sz="4" w:space="0" w:color="auto"/>
              <w:left w:val="nil"/>
              <w:bottom w:val="single" w:sz="4" w:space="0" w:color="auto"/>
              <w:right w:val="single" w:sz="4"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110</w:t>
            </w:r>
          </w:p>
        </w:tc>
        <w:tc>
          <w:tcPr>
            <w:tcW w:w="2725" w:type="dxa"/>
            <w:gridSpan w:val="2"/>
            <w:tcBorders>
              <w:top w:val="single" w:sz="4" w:space="0" w:color="auto"/>
              <w:left w:val="nil"/>
              <w:bottom w:val="single" w:sz="4" w:space="0" w:color="auto"/>
              <w:right w:val="single" w:sz="8" w:space="0" w:color="000000"/>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4 181,62</w:t>
            </w:r>
          </w:p>
        </w:tc>
      </w:tr>
      <w:tr w:rsidR="000055C5" w:rsidRPr="000F36AC">
        <w:trPr>
          <w:trHeight w:val="300"/>
        </w:trPr>
        <w:tc>
          <w:tcPr>
            <w:tcW w:w="3588" w:type="dxa"/>
            <w:gridSpan w:val="2"/>
            <w:tcBorders>
              <w:top w:val="nil"/>
              <w:left w:val="single" w:sz="8" w:space="0" w:color="auto"/>
              <w:bottom w:val="single" w:sz="8" w:space="0" w:color="auto"/>
              <w:right w:val="single" w:sz="4"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100 000 et plus (y compris PML)</w:t>
            </w:r>
          </w:p>
        </w:tc>
        <w:tc>
          <w:tcPr>
            <w:tcW w:w="3227" w:type="dxa"/>
            <w:gridSpan w:val="2"/>
            <w:tcBorders>
              <w:top w:val="nil"/>
              <w:left w:val="nil"/>
              <w:bottom w:val="single" w:sz="8" w:space="0" w:color="auto"/>
              <w:right w:val="single" w:sz="4"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145</w:t>
            </w:r>
          </w:p>
        </w:tc>
        <w:tc>
          <w:tcPr>
            <w:tcW w:w="2725" w:type="dxa"/>
            <w:gridSpan w:val="2"/>
            <w:tcBorders>
              <w:top w:val="nil"/>
              <w:left w:val="nil"/>
              <w:bottom w:val="single" w:sz="8" w:space="0" w:color="auto"/>
              <w:right w:val="single" w:sz="8" w:space="0" w:color="000000"/>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5 512,13</w:t>
            </w:r>
          </w:p>
        </w:tc>
      </w:tr>
    </w:tbl>
    <w:p w:rsidR="000055C5" w:rsidRDefault="000055C5" w:rsidP="000055C5">
      <w:pPr>
        <w:pStyle w:val="Titre1"/>
        <w:rPr>
          <w:rFonts w:ascii="Arial" w:hAnsi="Arial" w:cs="Arial"/>
        </w:rPr>
      </w:pPr>
    </w:p>
    <w:p w:rsidR="003B7943" w:rsidRDefault="003B7943" w:rsidP="00434747">
      <w:pPr>
        <w:rPr>
          <w:rFonts w:ascii="Arial" w:hAnsi="Arial" w:cs="Arial"/>
        </w:rPr>
      </w:pPr>
    </w:p>
    <w:p w:rsidR="000055C5" w:rsidRDefault="000055C5" w:rsidP="00434747">
      <w:pPr>
        <w:rPr>
          <w:rFonts w:ascii="Arial" w:hAnsi="Arial" w:cs="Arial"/>
        </w:rPr>
      </w:pPr>
    </w:p>
    <w:p w:rsidR="000055C5" w:rsidRDefault="000055C5" w:rsidP="00434747">
      <w:pPr>
        <w:rPr>
          <w:rFonts w:ascii="Arial" w:hAnsi="Arial" w:cs="Arial"/>
        </w:rPr>
      </w:pPr>
    </w:p>
    <w:p w:rsidR="000055C5" w:rsidRDefault="000055C5" w:rsidP="00434747">
      <w:pPr>
        <w:rPr>
          <w:rFonts w:ascii="Arial" w:hAnsi="Arial" w:cs="Arial"/>
        </w:rPr>
      </w:pPr>
    </w:p>
    <w:p w:rsidR="007719D3" w:rsidRDefault="007719D3" w:rsidP="00434747">
      <w:pPr>
        <w:rPr>
          <w:rFonts w:ascii="Arial" w:hAnsi="Arial" w:cs="Arial"/>
        </w:rPr>
      </w:pPr>
    </w:p>
    <w:p w:rsidR="000055C5" w:rsidRDefault="000055C5" w:rsidP="00434747">
      <w:pPr>
        <w:rPr>
          <w:rFonts w:ascii="Arial" w:hAnsi="Arial" w:cs="Arial"/>
        </w:rPr>
      </w:pPr>
    </w:p>
    <w:p w:rsidR="000055C5" w:rsidRDefault="000055C5" w:rsidP="00434747">
      <w:pPr>
        <w:rPr>
          <w:rFonts w:ascii="Arial" w:hAnsi="Arial" w:cs="Arial"/>
        </w:rPr>
      </w:pPr>
    </w:p>
    <w:p w:rsidR="00402B1C" w:rsidRPr="001A3A80" w:rsidRDefault="00402B1C" w:rsidP="00402B1C">
      <w:pPr>
        <w:rPr>
          <w:rFonts w:ascii="Arial" w:hAnsi="Arial" w:cs="Arial"/>
          <w:b/>
          <w:bCs/>
          <w:caps/>
          <w:u w:val="single"/>
        </w:rPr>
      </w:pPr>
      <w:r>
        <w:rPr>
          <w:rFonts w:ascii="Arial" w:hAnsi="Arial" w:cs="Arial"/>
          <w:b/>
          <w:bCs/>
          <w:caps/>
          <w:u w:val="single"/>
        </w:rPr>
        <w:lastRenderedPageBreak/>
        <w:t>INDEMNITES DES ADJOINTS</w:t>
      </w:r>
    </w:p>
    <w:p w:rsidR="009E3C92" w:rsidRDefault="009E3C92" w:rsidP="0045564D">
      <w:pPr>
        <w:jc w:val="both"/>
        <w:rPr>
          <w:rFonts w:ascii="Arial" w:hAnsi="Arial" w:cs="Arial"/>
        </w:rPr>
      </w:pPr>
    </w:p>
    <w:p w:rsidR="00924CF0" w:rsidRDefault="00402B1C" w:rsidP="00402B1C">
      <w:pPr>
        <w:ind w:left="1620"/>
        <w:rPr>
          <w:rFonts w:ascii="Arial" w:hAnsi="Arial" w:cs="Arial"/>
        </w:rPr>
      </w:pPr>
      <w:r w:rsidRPr="00947D4A">
        <w:rPr>
          <w:rFonts w:ascii="Arial" w:hAnsi="Arial" w:cs="Arial"/>
        </w:rPr>
        <w:t>Vu le code général des collectivités territoriales et notamment les articles L 2123-20 et suivants,</w:t>
      </w:r>
      <w:r w:rsidRPr="00947D4A">
        <w:rPr>
          <w:rFonts w:ascii="Arial" w:hAnsi="Arial" w:cs="Arial"/>
        </w:rPr>
        <w:br/>
      </w:r>
      <w:r w:rsidRPr="00947D4A">
        <w:rPr>
          <w:rFonts w:ascii="Arial" w:hAnsi="Arial" w:cs="Arial"/>
        </w:rPr>
        <w:br/>
        <w:t xml:space="preserve">- Vu les arrêtés municipaux </w:t>
      </w:r>
      <w:r>
        <w:rPr>
          <w:rFonts w:ascii="Arial" w:hAnsi="Arial" w:cs="Arial"/>
        </w:rPr>
        <w:t xml:space="preserve">22/2014 et 23/2014 </w:t>
      </w:r>
      <w:r w:rsidRPr="00947D4A">
        <w:rPr>
          <w:rFonts w:ascii="Arial" w:hAnsi="Arial" w:cs="Arial"/>
        </w:rPr>
        <w:t>du</w:t>
      </w:r>
      <w:r>
        <w:rPr>
          <w:rFonts w:ascii="Arial" w:hAnsi="Arial" w:cs="Arial"/>
        </w:rPr>
        <w:t xml:space="preserve"> 12 Avril 2014</w:t>
      </w:r>
      <w:r w:rsidRPr="00947D4A">
        <w:rPr>
          <w:rFonts w:ascii="Arial" w:hAnsi="Arial" w:cs="Arial"/>
        </w:rPr>
        <w:t xml:space="preserve"> portant délégation de fo</w:t>
      </w:r>
      <w:r w:rsidR="00924CF0">
        <w:rPr>
          <w:rFonts w:ascii="Arial" w:hAnsi="Arial" w:cs="Arial"/>
        </w:rPr>
        <w:t>nctions aux adjoints au Maire.</w:t>
      </w:r>
    </w:p>
    <w:p w:rsidR="00924CF0" w:rsidRDefault="00924CF0" w:rsidP="00924CF0">
      <w:pPr>
        <w:rPr>
          <w:rFonts w:ascii="Arial" w:hAnsi="Arial" w:cs="Arial"/>
        </w:rPr>
      </w:pPr>
    </w:p>
    <w:p w:rsidR="00402B1C" w:rsidRDefault="00402B1C" w:rsidP="00924CF0">
      <w:pPr>
        <w:rPr>
          <w:rFonts w:ascii="Arial" w:hAnsi="Arial" w:cs="Arial"/>
        </w:rPr>
      </w:pPr>
      <w:r w:rsidRPr="00947D4A">
        <w:rPr>
          <w:rFonts w:ascii="Arial" w:hAnsi="Arial" w:cs="Arial"/>
        </w:rPr>
        <w:t>Considérant qu'il appartient au Conseil municipal de fixer dans les conditions posées par la loi, les indemnités de fonctions versées aux adjoints au Maire, étant entendu que des crédits nécessaires s</w:t>
      </w:r>
      <w:r>
        <w:rPr>
          <w:rFonts w:ascii="Arial" w:hAnsi="Arial" w:cs="Arial"/>
        </w:rPr>
        <w:t>ont prévus au budget communal</w:t>
      </w:r>
    </w:p>
    <w:p w:rsidR="00402B1C" w:rsidRDefault="00402B1C" w:rsidP="00402B1C">
      <w:pPr>
        <w:rPr>
          <w:rFonts w:ascii="Arial" w:hAnsi="Arial" w:cs="Arial"/>
        </w:rPr>
      </w:pPr>
    </w:p>
    <w:p w:rsidR="000055C5" w:rsidRDefault="00402B1C" w:rsidP="000055C5">
      <w:pPr>
        <w:rPr>
          <w:rFonts w:ascii="Arial" w:hAnsi="Arial" w:cs="Arial"/>
        </w:rPr>
      </w:pPr>
      <w:r w:rsidRPr="00947D4A">
        <w:rPr>
          <w:rFonts w:ascii="Arial" w:hAnsi="Arial" w:cs="Arial"/>
        </w:rPr>
        <w:t xml:space="preserve">Après en avoir délibéré, le Conseil municipal décide </w:t>
      </w:r>
      <w:r>
        <w:rPr>
          <w:rFonts w:ascii="Arial" w:hAnsi="Arial" w:cs="Arial"/>
        </w:rPr>
        <w:t xml:space="preserve">à </w:t>
      </w:r>
      <w:r w:rsidR="000055C5">
        <w:rPr>
          <w:rFonts w:ascii="Arial" w:hAnsi="Arial" w:cs="Arial"/>
        </w:rPr>
        <w:t>l’unanimité des membres présent</w:t>
      </w:r>
      <w:r>
        <w:rPr>
          <w:rFonts w:ascii="Arial" w:hAnsi="Arial" w:cs="Arial"/>
        </w:rPr>
        <w:t xml:space="preserve">s </w:t>
      </w:r>
      <w:r w:rsidRPr="00947D4A">
        <w:rPr>
          <w:rFonts w:ascii="Arial" w:hAnsi="Arial" w:cs="Arial"/>
        </w:rPr>
        <w:t>et avec effet immédiat de fixer le montant des indemnités pour l'exercice effectif des fonctions d'adjoints au Maire </w:t>
      </w:r>
      <w:r w:rsidR="00924CF0">
        <w:rPr>
          <w:rFonts w:ascii="Arial" w:hAnsi="Arial" w:cs="Arial"/>
        </w:rPr>
        <w:t>tel que mentionné</w:t>
      </w:r>
      <w:r w:rsidR="000055C5">
        <w:rPr>
          <w:rFonts w:ascii="Arial" w:hAnsi="Arial" w:cs="Arial"/>
        </w:rPr>
        <w:t xml:space="preserve"> au tableau ci-dessous</w:t>
      </w:r>
      <w:r w:rsidRPr="00947D4A">
        <w:rPr>
          <w:rFonts w:ascii="Arial" w:hAnsi="Arial" w:cs="Arial"/>
        </w:rPr>
        <w:t>:</w:t>
      </w:r>
      <w:r w:rsidRPr="00947D4A">
        <w:rPr>
          <w:rFonts w:ascii="Arial" w:hAnsi="Arial" w:cs="Arial"/>
        </w:rPr>
        <w:br/>
      </w:r>
    </w:p>
    <w:tbl>
      <w:tblPr>
        <w:tblW w:w="9180" w:type="dxa"/>
        <w:tblInd w:w="70" w:type="dxa"/>
        <w:tblLayout w:type="fixed"/>
        <w:tblCellMar>
          <w:left w:w="70" w:type="dxa"/>
          <w:right w:w="70" w:type="dxa"/>
        </w:tblCellMar>
        <w:tblLook w:val="0000" w:firstRow="0" w:lastRow="0" w:firstColumn="0" w:lastColumn="0" w:noHBand="0" w:noVBand="0"/>
      </w:tblPr>
      <w:tblGrid>
        <w:gridCol w:w="2185"/>
        <w:gridCol w:w="1403"/>
        <w:gridCol w:w="1253"/>
        <w:gridCol w:w="1099"/>
        <w:gridCol w:w="1057"/>
        <w:gridCol w:w="2183"/>
      </w:tblGrid>
      <w:tr w:rsidR="000055C5" w:rsidRPr="000F36AC">
        <w:trPr>
          <w:trHeight w:val="360"/>
        </w:trPr>
        <w:tc>
          <w:tcPr>
            <w:tcW w:w="9180" w:type="dxa"/>
            <w:gridSpan w:val="6"/>
            <w:tcBorders>
              <w:top w:val="single" w:sz="8" w:space="0" w:color="auto"/>
              <w:left w:val="single" w:sz="8" w:space="0" w:color="auto"/>
              <w:right w:val="single" w:sz="8" w:space="0" w:color="auto"/>
            </w:tcBorders>
            <w:shd w:val="clear" w:color="auto" w:fill="auto"/>
            <w:noWrap/>
            <w:vAlign w:val="center"/>
          </w:tcPr>
          <w:p w:rsidR="000055C5" w:rsidRPr="000F36AC" w:rsidRDefault="000055C5" w:rsidP="000055C5">
            <w:pPr>
              <w:jc w:val="center"/>
              <w:rPr>
                <w:rFonts w:ascii="Arial" w:hAnsi="Arial" w:cs="Arial"/>
                <w:b/>
                <w:bCs/>
                <w:sz w:val="18"/>
                <w:szCs w:val="18"/>
              </w:rPr>
            </w:pPr>
            <w:r w:rsidRPr="000F36AC">
              <w:rPr>
                <w:rFonts w:ascii="Arial" w:hAnsi="Arial" w:cs="Arial"/>
                <w:b/>
                <w:bCs/>
                <w:sz w:val="18"/>
                <w:szCs w:val="18"/>
              </w:rPr>
              <w:t>INDEMNITES DE FONCTION BRUTES MENSUELLES DES ADJOINTS</w:t>
            </w:r>
          </w:p>
        </w:tc>
      </w:tr>
      <w:tr w:rsidR="000055C5" w:rsidRPr="000F36AC">
        <w:trPr>
          <w:trHeight w:val="360"/>
        </w:trPr>
        <w:tc>
          <w:tcPr>
            <w:tcW w:w="9180" w:type="dxa"/>
            <w:gridSpan w:val="6"/>
            <w:tcBorders>
              <w:left w:val="single" w:sz="8" w:space="0" w:color="auto"/>
              <w:right w:val="single" w:sz="8" w:space="0" w:color="auto"/>
            </w:tcBorders>
            <w:shd w:val="clear" w:color="auto" w:fill="auto"/>
            <w:noWrap/>
            <w:vAlign w:val="center"/>
          </w:tcPr>
          <w:p w:rsidR="000055C5" w:rsidRPr="000F36AC" w:rsidRDefault="000055C5" w:rsidP="000055C5">
            <w:pPr>
              <w:jc w:val="center"/>
              <w:rPr>
                <w:rFonts w:ascii="Arial" w:hAnsi="Arial" w:cs="Arial"/>
                <w:b/>
                <w:bCs/>
                <w:i/>
                <w:iCs/>
                <w:sz w:val="18"/>
                <w:szCs w:val="18"/>
              </w:rPr>
            </w:pPr>
            <w:r w:rsidRPr="000F36AC">
              <w:rPr>
                <w:rFonts w:ascii="Arial" w:hAnsi="Arial" w:cs="Arial"/>
                <w:b/>
                <w:bCs/>
                <w:i/>
                <w:iCs/>
                <w:sz w:val="18"/>
                <w:szCs w:val="18"/>
              </w:rPr>
              <w:t>(VALEUR DU POINT D'INDICE AU 1er juillet 2010)</w:t>
            </w:r>
          </w:p>
        </w:tc>
      </w:tr>
      <w:tr w:rsidR="000055C5" w:rsidRPr="000F36AC">
        <w:trPr>
          <w:trHeight w:val="300"/>
        </w:trPr>
        <w:tc>
          <w:tcPr>
            <w:tcW w:w="9180" w:type="dxa"/>
            <w:gridSpan w:val="6"/>
            <w:tcBorders>
              <w:left w:val="single" w:sz="8" w:space="0" w:color="auto"/>
              <w:right w:val="single" w:sz="8" w:space="0" w:color="auto"/>
            </w:tcBorders>
            <w:shd w:val="clear" w:color="auto" w:fill="auto"/>
            <w:noWrap/>
            <w:vAlign w:val="center"/>
          </w:tcPr>
          <w:p w:rsidR="000055C5" w:rsidRPr="000F36AC" w:rsidRDefault="000055C5" w:rsidP="000055C5">
            <w:pPr>
              <w:jc w:val="center"/>
              <w:rPr>
                <w:rFonts w:ascii="Arial" w:hAnsi="Arial" w:cs="Arial"/>
                <w:i/>
                <w:iCs/>
                <w:sz w:val="18"/>
                <w:szCs w:val="18"/>
              </w:rPr>
            </w:pPr>
            <w:r w:rsidRPr="000F36AC">
              <w:rPr>
                <w:rFonts w:ascii="Arial" w:hAnsi="Arial" w:cs="Arial"/>
                <w:i/>
                <w:iCs/>
                <w:sz w:val="18"/>
                <w:szCs w:val="18"/>
              </w:rPr>
              <w:t>Art. L. 2123-24 du Code général des collectivités territoriales</w:t>
            </w:r>
          </w:p>
        </w:tc>
      </w:tr>
      <w:tr w:rsidR="000055C5" w:rsidRPr="000F36AC">
        <w:trPr>
          <w:trHeight w:val="162"/>
        </w:trPr>
        <w:tc>
          <w:tcPr>
            <w:tcW w:w="2185" w:type="dxa"/>
            <w:tcBorders>
              <w:left w:val="single" w:sz="8" w:space="0" w:color="auto"/>
              <w:bottom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p>
        </w:tc>
        <w:tc>
          <w:tcPr>
            <w:tcW w:w="1403" w:type="dxa"/>
            <w:tcBorders>
              <w:bottom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p>
        </w:tc>
        <w:tc>
          <w:tcPr>
            <w:tcW w:w="1253" w:type="dxa"/>
            <w:tcBorders>
              <w:bottom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p>
        </w:tc>
        <w:tc>
          <w:tcPr>
            <w:tcW w:w="1099" w:type="dxa"/>
            <w:tcBorders>
              <w:bottom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p>
        </w:tc>
        <w:tc>
          <w:tcPr>
            <w:tcW w:w="1057" w:type="dxa"/>
            <w:tcBorders>
              <w:bottom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p>
        </w:tc>
        <w:tc>
          <w:tcPr>
            <w:tcW w:w="2183" w:type="dxa"/>
            <w:tcBorders>
              <w:bottom w:val="single" w:sz="8" w:space="0" w:color="auto"/>
              <w:right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p>
        </w:tc>
      </w:tr>
      <w:tr w:rsidR="000055C5" w:rsidRPr="000F36AC">
        <w:trPr>
          <w:trHeight w:val="702"/>
        </w:trPr>
        <w:tc>
          <w:tcPr>
            <w:tcW w:w="35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jc w:val="center"/>
              <w:rPr>
                <w:rFonts w:ascii="Arial" w:hAnsi="Arial" w:cs="Arial"/>
                <w:b/>
                <w:bCs/>
                <w:sz w:val="18"/>
                <w:szCs w:val="18"/>
              </w:rPr>
            </w:pPr>
            <w:r w:rsidRPr="000F36AC">
              <w:rPr>
                <w:rFonts w:ascii="Arial" w:hAnsi="Arial" w:cs="Arial"/>
                <w:b/>
                <w:bCs/>
                <w:sz w:val="18"/>
                <w:szCs w:val="18"/>
              </w:rPr>
              <w:t xml:space="preserve">POPULATION </w:t>
            </w:r>
            <w:r w:rsidRPr="000F36AC">
              <w:rPr>
                <w:rFonts w:ascii="Arial" w:hAnsi="Arial" w:cs="Arial"/>
                <w:b/>
                <w:bCs/>
                <w:sz w:val="18"/>
                <w:szCs w:val="18"/>
              </w:rPr>
              <w:br/>
              <w:t>(nombre d'habitants)</w:t>
            </w:r>
          </w:p>
        </w:tc>
        <w:tc>
          <w:tcPr>
            <w:tcW w:w="2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jc w:val="center"/>
              <w:rPr>
                <w:rFonts w:ascii="Arial" w:hAnsi="Arial" w:cs="Arial"/>
                <w:b/>
                <w:bCs/>
                <w:sz w:val="18"/>
                <w:szCs w:val="18"/>
              </w:rPr>
            </w:pPr>
            <w:r w:rsidRPr="000F36AC">
              <w:rPr>
                <w:rFonts w:ascii="Arial" w:hAnsi="Arial" w:cs="Arial"/>
                <w:b/>
                <w:bCs/>
                <w:sz w:val="18"/>
                <w:szCs w:val="18"/>
              </w:rPr>
              <w:t xml:space="preserve">TAUX MAXIMAL </w:t>
            </w:r>
            <w:r w:rsidRPr="000F36AC">
              <w:rPr>
                <w:rFonts w:ascii="Arial" w:hAnsi="Arial" w:cs="Arial"/>
                <w:b/>
                <w:bCs/>
                <w:sz w:val="18"/>
                <w:szCs w:val="18"/>
              </w:rPr>
              <w:br/>
              <w:t>(en % de l'IB 1015)</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ind w:right="1116"/>
              <w:jc w:val="center"/>
              <w:rPr>
                <w:rFonts w:ascii="Arial" w:hAnsi="Arial" w:cs="Arial"/>
                <w:b/>
                <w:bCs/>
                <w:sz w:val="18"/>
                <w:szCs w:val="18"/>
              </w:rPr>
            </w:pPr>
            <w:r w:rsidRPr="000F36AC">
              <w:rPr>
                <w:rFonts w:ascii="Arial" w:hAnsi="Arial" w:cs="Arial"/>
                <w:b/>
                <w:bCs/>
                <w:sz w:val="18"/>
                <w:szCs w:val="18"/>
              </w:rPr>
              <w:t xml:space="preserve">INDEMNITE BRUTE </w:t>
            </w:r>
            <w:r w:rsidRPr="000F36AC">
              <w:rPr>
                <w:rFonts w:ascii="Arial" w:hAnsi="Arial" w:cs="Arial"/>
                <w:b/>
                <w:bCs/>
                <w:sz w:val="18"/>
                <w:szCs w:val="18"/>
              </w:rPr>
              <w:br/>
              <w:t>(en euros)</w:t>
            </w:r>
          </w:p>
        </w:tc>
      </w:tr>
      <w:tr w:rsidR="000055C5" w:rsidRPr="000F36AC">
        <w:trPr>
          <w:trHeight w:val="300"/>
        </w:trPr>
        <w:tc>
          <w:tcPr>
            <w:tcW w:w="35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rPr>
                <w:rFonts w:ascii="Arial" w:hAnsi="Arial" w:cs="Arial"/>
                <w:sz w:val="18"/>
                <w:szCs w:val="18"/>
              </w:rPr>
            </w:pPr>
            <w:r w:rsidRPr="00924CF0">
              <w:rPr>
                <w:rFonts w:ascii="Arial" w:hAnsi="Arial" w:cs="Arial"/>
                <w:sz w:val="18"/>
                <w:szCs w:val="18"/>
                <w:highlight w:val="yellow"/>
              </w:rPr>
              <w:t>Moins de 500</w:t>
            </w:r>
          </w:p>
        </w:tc>
        <w:tc>
          <w:tcPr>
            <w:tcW w:w="2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6,6</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ind w:right="1476"/>
              <w:jc w:val="center"/>
              <w:rPr>
                <w:rFonts w:ascii="Arial" w:hAnsi="Arial" w:cs="Arial"/>
                <w:sz w:val="18"/>
                <w:szCs w:val="18"/>
              </w:rPr>
            </w:pPr>
            <w:r w:rsidRPr="00924CF0">
              <w:rPr>
                <w:rFonts w:ascii="Arial" w:hAnsi="Arial" w:cs="Arial"/>
                <w:sz w:val="18"/>
                <w:szCs w:val="18"/>
                <w:highlight w:val="yellow"/>
              </w:rPr>
              <w:t>250,90</w:t>
            </w:r>
          </w:p>
        </w:tc>
      </w:tr>
      <w:tr w:rsidR="000055C5" w:rsidRPr="000F36AC">
        <w:trPr>
          <w:trHeight w:val="300"/>
        </w:trPr>
        <w:tc>
          <w:tcPr>
            <w:tcW w:w="35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De 500 à 999</w:t>
            </w:r>
          </w:p>
        </w:tc>
        <w:tc>
          <w:tcPr>
            <w:tcW w:w="2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8,25</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ind w:right="1476"/>
              <w:jc w:val="center"/>
              <w:rPr>
                <w:rFonts w:ascii="Arial" w:hAnsi="Arial" w:cs="Arial"/>
                <w:sz w:val="18"/>
                <w:szCs w:val="18"/>
              </w:rPr>
            </w:pPr>
            <w:r w:rsidRPr="000F36AC">
              <w:rPr>
                <w:rFonts w:ascii="Arial" w:hAnsi="Arial" w:cs="Arial"/>
                <w:sz w:val="18"/>
                <w:szCs w:val="18"/>
              </w:rPr>
              <w:t>313,62</w:t>
            </w:r>
          </w:p>
        </w:tc>
      </w:tr>
      <w:tr w:rsidR="000055C5" w:rsidRPr="000F36AC">
        <w:trPr>
          <w:trHeight w:val="300"/>
        </w:trPr>
        <w:tc>
          <w:tcPr>
            <w:tcW w:w="35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De 1 000 à 3 499</w:t>
            </w:r>
          </w:p>
        </w:tc>
        <w:tc>
          <w:tcPr>
            <w:tcW w:w="2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16,5</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ind w:left="-45" w:right="1476"/>
              <w:jc w:val="center"/>
              <w:rPr>
                <w:rFonts w:ascii="Arial" w:hAnsi="Arial" w:cs="Arial"/>
                <w:sz w:val="18"/>
                <w:szCs w:val="18"/>
              </w:rPr>
            </w:pPr>
            <w:r w:rsidRPr="000F36AC">
              <w:rPr>
                <w:rFonts w:ascii="Arial" w:hAnsi="Arial" w:cs="Arial"/>
                <w:sz w:val="18"/>
                <w:szCs w:val="18"/>
              </w:rPr>
              <w:t>627,24</w:t>
            </w:r>
          </w:p>
        </w:tc>
      </w:tr>
      <w:tr w:rsidR="000055C5" w:rsidRPr="000F36AC">
        <w:trPr>
          <w:trHeight w:val="300"/>
        </w:trPr>
        <w:tc>
          <w:tcPr>
            <w:tcW w:w="35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De 3 500 à 9 999</w:t>
            </w:r>
          </w:p>
        </w:tc>
        <w:tc>
          <w:tcPr>
            <w:tcW w:w="2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22</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ind w:right="1476"/>
              <w:jc w:val="center"/>
              <w:rPr>
                <w:rFonts w:ascii="Arial" w:hAnsi="Arial" w:cs="Arial"/>
                <w:sz w:val="18"/>
                <w:szCs w:val="18"/>
              </w:rPr>
            </w:pPr>
            <w:r w:rsidRPr="000F36AC">
              <w:rPr>
                <w:rFonts w:ascii="Arial" w:hAnsi="Arial" w:cs="Arial"/>
                <w:sz w:val="18"/>
                <w:szCs w:val="18"/>
              </w:rPr>
              <w:t>836,32</w:t>
            </w:r>
          </w:p>
        </w:tc>
      </w:tr>
      <w:tr w:rsidR="000055C5" w:rsidRPr="000F36AC">
        <w:trPr>
          <w:trHeight w:val="300"/>
        </w:trPr>
        <w:tc>
          <w:tcPr>
            <w:tcW w:w="35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De 10 000 à 19 999</w:t>
            </w:r>
          </w:p>
        </w:tc>
        <w:tc>
          <w:tcPr>
            <w:tcW w:w="2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27,5</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ind w:right="1476"/>
              <w:jc w:val="center"/>
              <w:rPr>
                <w:rFonts w:ascii="Arial" w:hAnsi="Arial" w:cs="Arial"/>
                <w:sz w:val="18"/>
                <w:szCs w:val="18"/>
              </w:rPr>
            </w:pPr>
            <w:r w:rsidRPr="000F36AC">
              <w:rPr>
                <w:rFonts w:ascii="Arial" w:hAnsi="Arial" w:cs="Arial"/>
                <w:sz w:val="18"/>
                <w:szCs w:val="18"/>
              </w:rPr>
              <w:t>1 045,40</w:t>
            </w:r>
          </w:p>
        </w:tc>
      </w:tr>
      <w:tr w:rsidR="000055C5" w:rsidRPr="000F36AC">
        <w:trPr>
          <w:trHeight w:val="300"/>
        </w:trPr>
        <w:tc>
          <w:tcPr>
            <w:tcW w:w="35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De 20 000 à 49 999</w:t>
            </w:r>
          </w:p>
        </w:tc>
        <w:tc>
          <w:tcPr>
            <w:tcW w:w="2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33</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ind w:right="1476"/>
              <w:jc w:val="center"/>
              <w:rPr>
                <w:rFonts w:ascii="Arial" w:hAnsi="Arial" w:cs="Arial"/>
                <w:sz w:val="18"/>
                <w:szCs w:val="18"/>
              </w:rPr>
            </w:pPr>
            <w:r w:rsidRPr="000F36AC">
              <w:rPr>
                <w:rFonts w:ascii="Arial" w:hAnsi="Arial" w:cs="Arial"/>
                <w:sz w:val="18"/>
                <w:szCs w:val="18"/>
              </w:rPr>
              <w:t>1 254,48</w:t>
            </w:r>
          </w:p>
        </w:tc>
      </w:tr>
      <w:tr w:rsidR="000055C5" w:rsidRPr="000F36AC">
        <w:trPr>
          <w:trHeight w:val="300"/>
        </w:trPr>
        <w:tc>
          <w:tcPr>
            <w:tcW w:w="35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De 50 000 à 99 999</w:t>
            </w:r>
          </w:p>
        </w:tc>
        <w:tc>
          <w:tcPr>
            <w:tcW w:w="2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44</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ind w:right="1476"/>
              <w:jc w:val="center"/>
              <w:rPr>
                <w:rFonts w:ascii="Arial" w:hAnsi="Arial" w:cs="Arial"/>
                <w:sz w:val="18"/>
                <w:szCs w:val="18"/>
              </w:rPr>
            </w:pPr>
            <w:r w:rsidRPr="000F36AC">
              <w:rPr>
                <w:rFonts w:ascii="Arial" w:hAnsi="Arial" w:cs="Arial"/>
                <w:sz w:val="18"/>
                <w:szCs w:val="18"/>
              </w:rPr>
              <w:t>1 672,65</w:t>
            </w:r>
          </w:p>
        </w:tc>
      </w:tr>
      <w:tr w:rsidR="000055C5" w:rsidRPr="000F36AC">
        <w:trPr>
          <w:trHeight w:val="300"/>
        </w:trPr>
        <w:tc>
          <w:tcPr>
            <w:tcW w:w="35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De 100 000 à 200 000</w:t>
            </w:r>
          </w:p>
        </w:tc>
        <w:tc>
          <w:tcPr>
            <w:tcW w:w="2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66</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ind w:right="1476"/>
              <w:jc w:val="center"/>
              <w:rPr>
                <w:rFonts w:ascii="Arial" w:hAnsi="Arial" w:cs="Arial"/>
                <w:sz w:val="18"/>
                <w:szCs w:val="18"/>
              </w:rPr>
            </w:pPr>
            <w:r w:rsidRPr="000F36AC">
              <w:rPr>
                <w:rFonts w:ascii="Arial" w:hAnsi="Arial" w:cs="Arial"/>
                <w:sz w:val="18"/>
                <w:szCs w:val="18"/>
              </w:rPr>
              <w:t>2 508,97</w:t>
            </w:r>
          </w:p>
        </w:tc>
      </w:tr>
      <w:tr w:rsidR="000055C5" w:rsidRPr="000F36AC">
        <w:trPr>
          <w:trHeight w:val="300"/>
        </w:trPr>
        <w:tc>
          <w:tcPr>
            <w:tcW w:w="35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rPr>
                <w:rFonts w:ascii="Arial" w:hAnsi="Arial" w:cs="Arial"/>
                <w:sz w:val="18"/>
                <w:szCs w:val="18"/>
              </w:rPr>
            </w:pPr>
            <w:r w:rsidRPr="000F36AC">
              <w:rPr>
                <w:rFonts w:ascii="Arial" w:hAnsi="Arial" w:cs="Arial"/>
                <w:sz w:val="18"/>
                <w:szCs w:val="18"/>
              </w:rPr>
              <w:t>Plus de 200 000</w:t>
            </w:r>
          </w:p>
        </w:tc>
        <w:tc>
          <w:tcPr>
            <w:tcW w:w="2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jc w:val="center"/>
              <w:rPr>
                <w:rFonts w:ascii="Arial" w:hAnsi="Arial" w:cs="Arial"/>
                <w:sz w:val="18"/>
                <w:szCs w:val="18"/>
              </w:rPr>
            </w:pPr>
            <w:r w:rsidRPr="000F36AC">
              <w:rPr>
                <w:rFonts w:ascii="Arial" w:hAnsi="Arial" w:cs="Arial"/>
                <w:sz w:val="18"/>
                <w:szCs w:val="18"/>
              </w:rPr>
              <w:t>72,5</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055C5" w:rsidRPr="000F36AC" w:rsidRDefault="000055C5" w:rsidP="000055C5">
            <w:pPr>
              <w:ind w:right="1476"/>
              <w:jc w:val="center"/>
              <w:rPr>
                <w:rFonts w:ascii="Arial" w:hAnsi="Arial" w:cs="Arial"/>
                <w:sz w:val="18"/>
                <w:szCs w:val="18"/>
              </w:rPr>
            </w:pPr>
            <w:r w:rsidRPr="000F36AC">
              <w:rPr>
                <w:rFonts w:ascii="Arial" w:hAnsi="Arial" w:cs="Arial"/>
                <w:sz w:val="18"/>
                <w:szCs w:val="18"/>
              </w:rPr>
              <w:t>2 756,07</w:t>
            </w:r>
          </w:p>
        </w:tc>
      </w:tr>
    </w:tbl>
    <w:p w:rsidR="00402B1C" w:rsidRPr="00947D4A" w:rsidRDefault="00402B1C" w:rsidP="00402B1C">
      <w:pPr>
        <w:rPr>
          <w:rFonts w:ascii="Arial" w:hAnsi="Arial" w:cs="Arial"/>
        </w:rPr>
      </w:pPr>
    </w:p>
    <w:p w:rsidR="00A74841" w:rsidRDefault="00A74841" w:rsidP="005D1243">
      <w:pPr>
        <w:rPr>
          <w:rFonts w:ascii="Arial" w:hAnsi="Arial" w:cs="Arial"/>
          <w:b/>
          <w:bCs/>
          <w:caps/>
        </w:rPr>
      </w:pPr>
    </w:p>
    <w:p w:rsidR="005D1243" w:rsidRPr="001A3A80" w:rsidRDefault="00402B1C" w:rsidP="005D1243">
      <w:pPr>
        <w:rPr>
          <w:rFonts w:ascii="Arial" w:hAnsi="Arial" w:cs="Arial"/>
          <w:b/>
          <w:bCs/>
          <w:caps/>
          <w:u w:val="single"/>
        </w:rPr>
      </w:pPr>
      <w:r>
        <w:rPr>
          <w:rFonts w:ascii="Arial" w:hAnsi="Arial" w:cs="Arial"/>
          <w:b/>
          <w:bCs/>
          <w:caps/>
          <w:u w:val="single"/>
        </w:rPr>
        <w:t>DELEGATIONS DU MAIRE</w:t>
      </w:r>
    </w:p>
    <w:p w:rsidR="009E3C92" w:rsidRDefault="009E3C92" w:rsidP="005D1243">
      <w:pPr>
        <w:ind w:left="540" w:hanging="540"/>
        <w:jc w:val="both"/>
        <w:rPr>
          <w:rFonts w:ascii="Arial" w:hAnsi="Arial" w:cs="Arial"/>
        </w:rPr>
      </w:pPr>
    </w:p>
    <w:p w:rsidR="00333B2F" w:rsidRDefault="00AF2FD7" w:rsidP="00333B2F">
      <w:pPr>
        <w:ind w:left="540" w:hanging="540"/>
        <w:jc w:val="both"/>
        <w:rPr>
          <w:rFonts w:ascii="Arial" w:hAnsi="Arial" w:cs="Arial"/>
        </w:rPr>
      </w:pPr>
      <w:r>
        <w:rPr>
          <w:rFonts w:ascii="Arial" w:hAnsi="Arial" w:cs="Arial"/>
        </w:rPr>
        <w:t xml:space="preserve">Suite au courrier de </w:t>
      </w:r>
      <w:smartTag w:uri="urn:schemas-microsoft-com:office:smarttags" w:element="PersonName">
        <w:smartTagPr>
          <w:attr w:name="ProductID" w:val="la Sous-Préfecture"/>
        </w:smartTagPr>
        <w:r>
          <w:rPr>
            <w:rFonts w:ascii="Arial" w:hAnsi="Arial" w:cs="Arial"/>
          </w:rPr>
          <w:t xml:space="preserve">la </w:t>
        </w:r>
        <w:r w:rsidR="00333B2F">
          <w:rPr>
            <w:rFonts w:ascii="Arial" w:hAnsi="Arial" w:cs="Arial"/>
          </w:rPr>
          <w:t>Sous-</w:t>
        </w:r>
        <w:r>
          <w:rPr>
            <w:rFonts w:ascii="Arial" w:hAnsi="Arial" w:cs="Arial"/>
          </w:rPr>
          <w:t>Préfecture</w:t>
        </w:r>
      </w:smartTag>
      <w:r w:rsidR="00333B2F">
        <w:rPr>
          <w:rFonts w:ascii="Arial" w:hAnsi="Arial" w:cs="Arial"/>
        </w:rPr>
        <w:t>,</w:t>
      </w:r>
      <w:r>
        <w:rPr>
          <w:rFonts w:ascii="Arial" w:hAnsi="Arial" w:cs="Arial"/>
        </w:rPr>
        <w:t xml:space="preserve"> </w:t>
      </w:r>
      <w:r w:rsidR="00333B2F">
        <w:rPr>
          <w:rFonts w:ascii="Arial" w:hAnsi="Arial" w:cs="Arial"/>
        </w:rPr>
        <w:t xml:space="preserve">Direction des Relations avec les collectivités </w:t>
      </w:r>
    </w:p>
    <w:p w:rsidR="00333B2F" w:rsidRDefault="00333B2F" w:rsidP="00333B2F">
      <w:pPr>
        <w:ind w:left="540" w:hanging="540"/>
        <w:jc w:val="both"/>
        <w:rPr>
          <w:rFonts w:ascii="Arial" w:hAnsi="Arial" w:cs="Arial"/>
        </w:rPr>
      </w:pPr>
      <w:r>
        <w:rPr>
          <w:rFonts w:ascii="Arial" w:hAnsi="Arial" w:cs="Arial"/>
        </w:rPr>
        <w:t xml:space="preserve">Locales en date du 13 mai </w:t>
      </w:r>
      <w:r w:rsidR="00AF2FD7">
        <w:rPr>
          <w:rFonts w:ascii="Arial" w:hAnsi="Arial" w:cs="Arial"/>
        </w:rPr>
        <w:t>et demandant de fixer les</w:t>
      </w:r>
      <w:r>
        <w:rPr>
          <w:rFonts w:ascii="Arial" w:hAnsi="Arial" w:cs="Arial"/>
        </w:rPr>
        <w:t xml:space="preserve"> </w:t>
      </w:r>
      <w:r w:rsidR="00AF2FD7">
        <w:rPr>
          <w:rFonts w:ascii="Arial" w:hAnsi="Arial" w:cs="Arial"/>
        </w:rPr>
        <w:t>limites des délégations accordées</w:t>
      </w:r>
    </w:p>
    <w:p w:rsidR="00AF2FD7" w:rsidRDefault="00AF2FD7" w:rsidP="00333B2F">
      <w:pPr>
        <w:ind w:left="540" w:hanging="540"/>
        <w:jc w:val="both"/>
        <w:rPr>
          <w:rFonts w:ascii="Arial" w:hAnsi="Arial" w:cs="Arial"/>
        </w:rPr>
      </w:pPr>
      <w:r>
        <w:rPr>
          <w:rFonts w:ascii="Arial" w:hAnsi="Arial" w:cs="Arial"/>
        </w:rPr>
        <w:t>au Maire</w:t>
      </w:r>
    </w:p>
    <w:p w:rsidR="00AF2FD7" w:rsidRDefault="00AF2FD7" w:rsidP="005D1243">
      <w:pPr>
        <w:ind w:left="540" w:hanging="540"/>
        <w:jc w:val="both"/>
        <w:rPr>
          <w:rFonts w:ascii="Arial" w:hAnsi="Arial" w:cs="Arial"/>
        </w:rPr>
      </w:pPr>
      <w:r>
        <w:rPr>
          <w:rFonts w:ascii="Arial" w:hAnsi="Arial" w:cs="Arial"/>
        </w:rPr>
        <w:t>Vu la délibération 24/2014 du 12 avril 2014</w:t>
      </w:r>
    </w:p>
    <w:p w:rsidR="00AF2FD7" w:rsidRDefault="00AF2FD7" w:rsidP="005D1243">
      <w:pPr>
        <w:ind w:left="540" w:hanging="540"/>
        <w:jc w:val="both"/>
        <w:rPr>
          <w:rFonts w:ascii="Arial" w:hAnsi="Arial" w:cs="Arial"/>
        </w:rPr>
      </w:pPr>
      <w:r>
        <w:rPr>
          <w:rFonts w:ascii="Arial" w:hAnsi="Arial" w:cs="Arial"/>
        </w:rPr>
        <w:t>Les Articles suivants ont été complétés comme suit :</w:t>
      </w:r>
    </w:p>
    <w:p w:rsidR="00AF2FD7" w:rsidRDefault="00AF2FD7" w:rsidP="005D1243">
      <w:pPr>
        <w:ind w:left="540" w:hanging="540"/>
        <w:jc w:val="both"/>
        <w:rPr>
          <w:rFonts w:ascii="Arial" w:hAnsi="Arial" w:cs="Arial"/>
        </w:rPr>
      </w:pPr>
    </w:p>
    <w:p w:rsidR="00AF2FD7" w:rsidRDefault="00AF2FD7" w:rsidP="00AF2FD7">
      <w:pPr>
        <w:numPr>
          <w:ilvl w:val="0"/>
          <w:numId w:val="31"/>
        </w:numPr>
        <w:jc w:val="both"/>
        <w:rPr>
          <w:rFonts w:ascii="Arial" w:hAnsi="Arial" w:cs="Arial"/>
        </w:rPr>
      </w:pPr>
      <w:r>
        <w:rPr>
          <w:rFonts w:ascii="Arial" w:hAnsi="Arial" w:cs="Arial"/>
        </w:rPr>
        <w:t xml:space="preserve">De fixer, </w:t>
      </w:r>
      <w:r w:rsidRPr="00AF2FD7">
        <w:rPr>
          <w:rFonts w:ascii="Arial" w:hAnsi="Arial" w:cs="Arial"/>
          <w:b/>
        </w:rPr>
        <w:t>dans les limites d’un vote favorable du Conseil Municipal</w:t>
      </w:r>
      <w:r>
        <w:rPr>
          <w:rFonts w:ascii="Arial" w:hAnsi="Arial" w:cs="Arial"/>
        </w:rPr>
        <w:t>, les tarifs des droits de voirie, de stationnement, de dépôt temporaire sur les voies et autres lieux publics et, d’une manière générale, des droits prévus au profit de la commune qui n’ont pas un caractère fiscal ;</w:t>
      </w:r>
    </w:p>
    <w:p w:rsidR="00AF2FD7" w:rsidRDefault="00AF2FD7" w:rsidP="00AF2FD7">
      <w:pPr>
        <w:jc w:val="both"/>
        <w:rPr>
          <w:rFonts w:ascii="Arial" w:hAnsi="Arial" w:cs="Arial"/>
        </w:rPr>
      </w:pPr>
    </w:p>
    <w:p w:rsidR="00AF2FD7" w:rsidRDefault="00AF2FD7" w:rsidP="00AF2FD7">
      <w:pPr>
        <w:numPr>
          <w:ilvl w:val="0"/>
          <w:numId w:val="31"/>
        </w:numPr>
        <w:jc w:val="both"/>
        <w:rPr>
          <w:rFonts w:ascii="Arial" w:hAnsi="Arial" w:cs="Arial"/>
        </w:rPr>
      </w:pPr>
      <w:r>
        <w:rPr>
          <w:rFonts w:ascii="Arial" w:hAnsi="Arial" w:cs="Arial"/>
        </w:rPr>
        <w:t xml:space="preserve">De procéder, </w:t>
      </w:r>
      <w:r w:rsidRPr="00AF2FD7">
        <w:rPr>
          <w:rFonts w:ascii="Arial" w:hAnsi="Arial" w:cs="Arial"/>
          <w:b/>
        </w:rPr>
        <w:t>dans les limites d’un vote favorable du Conseil Municipal</w:t>
      </w:r>
      <w:r>
        <w:rPr>
          <w:rFonts w:ascii="Arial" w:hAnsi="Arial" w:cs="Arial"/>
        </w:rPr>
        <w:t>,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L.1618-2 et au a) de l’article L.2221-5-1, sous réserve des dispositions du c) de ce même article, et de passer à cet effet les actes nécessaires ;</w:t>
      </w:r>
    </w:p>
    <w:p w:rsidR="00AF2FD7" w:rsidRDefault="00AF2FD7" w:rsidP="00AF2FD7">
      <w:pPr>
        <w:jc w:val="both"/>
        <w:rPr>
          <w:rFonts w:ascii="Arial" w:hAnsi="Arial" w:cs="Arial"/>
        </w:rPr>
      </w:pPr>
    </w:p>
    <w:p w:rsidR="007719D3" w:rsidRDefault="007719D3" w:rsidP="00AF2FD7">
      <w:pPr>
        <w:jc w:val="both"/>
        <w:rPr>
          <w:rFonts w:ascii="Arial" w:hAnsi="Arial" w:cs="Arial"/>
        </w:rPr>
      </w:pPr>
    </w:p>
    <w:p w:rsidR="00AF2FD7" w:rsidRDefault="00AF2FD7" w:rsidP="00AF2FD7">
      <w:pPr>
        <w:numPr>
          <w:ilvl w:val="0"/>
          <w:numId w:val="31"/>
        </w:numPr>
        <w:jc w:val="both"/>
        <w:rPr>
          <w:rFonts w:ascii="Arial" w:hAnsi="Arial" w:cs="Arial"/>
        </w:rPr>
      </w:pPr>
      <w:r>
        <w:rPr>
          <w:rFonts w:ascii="Arial" w:hAnsi="Arial" w:cs="Arial"/>
        </w:rPr>
        <w:t xml:space="preserve">De prendre toute décision concernant la préparation, la passation, l’exécution et le règlement des marchés </w:t>
      </w:r>
      <w:r w:rsidRPr="00AF2FD7">
        <w:rPr>
          <w:rFonts w:ascii="Arial" w:hAnsi="Arial" w:cs="Arial"/>
          <w:b/>
        </w:rPr>
        <w:t xml:space="preserve">et des </w:t>
      </w:r>
      <w:proofErr w:type="spellStart"/>
      <w:r w:rsidRPr="00AF2FD7">
        <w:rPr>
          <w:rFonts w:ascii="Arial" w:hAnsi="Arial" w:cs="Arial"/>
          <w:b/>
        </w:rPr>
        <w:t>accords cadres</w:t>
      </w:r>
      <w:proofErr w:type="spellEnd"/>
      <w:r w:rsidRPr="00AF2FD7">
        <w:rPr>
          <w:rFonts w:ascii="Arial" w:hAnsi="Arial" w:cs="Arial"/>
          <w:b/>
        </w:rPr>
        <w:t xml:space="preserve"> ainsi que toute décision concernant leurs avenants lorsque les crédits sont inscrits</w:t>
      </w:r>
      <w:r>
        <w:rPr>
          <w:rFonts w:ascii="Arial" w:hAnsi="Arial" w:cs="Arial"/>
        </w:rPr>
        <w:t xml:space="preserve"> </w:t>
      </w:r>
      <w:r w:rsidRPr="00AF2FD7">
        <w:rPr>
          <w:rFonts w:ascii="Arial" w:hAnsi="Arial" w:cs="Arial"/>
          <w:b/>
        </w:rPr>
        <w:t>au budget</w:t>
      </w:r>
      <w:r w:rsidR="00033507">
        <w:rPr>
          <w:rFonts w:ascii="Arial" w:hAnsi="Arial" w:cs="Arial"/>
          <w:b/>
        </w:rPr>
        <w:t xml:space="preserve"> </w:t>
      </w:r>
      <w:r w:rsidR="00033507" w:rsidRPr="007744C4">
        <w:rPr>
          <w:rFonts w:ascii="Arial" w:hAnsi="Arial" w:cs="Arial"/>
        </w:rPr>
        <w:t xml:space="preserve">et </w:t>
      </w:r>
      <w:r w:rsidR="00033507" w:rsidRPr="007744C4">
        <w:rPr>
          <w:rFonts w:ascii="Arial" w:hAnsi="Arial" w:cs="Arial"/>
          <w:b/>
        </w:rPr>
        <w:t>après accord du Conseil Municipal</w:t>
      </w:r>
      <w:r w:rsidR="00033507" w:rsidRPr="007744C4">
        <w:rPr>
          <w:rFonts w:ascii="Arial" w:hAnsi="Arial" w:cs="Arial"/>
        </w:rPr>
        <w:t>.</w:t>
      </w:r>
    </w:p>
    <w:p w:rsidR="005D5CF4" w:rsidRDefault="005D5CF4" w:rsidP="005D1243">
      <w:pPr>
        <w:ind w:left="2160" w:hanging="540"/>
        <w:rPr>
          <w:rFonts w:ascii="Arial" w:hAnsi="Arial" w:cs="Arial"/>
        </w:rPr>
      </w:pPr>
    </w:p>
    <w:p w:rsidR="00AF2FD7" w:rsidRDefault="00AF2FD7" w:rsidP="00AF2FD7">
      <w:pPr>
        <w:numPr>
          <w:ilvl w:val="0"/>
          <w:numId w:val="33"/>
        </w:numPr>
        <w:jc w:val="both"/>
        <w:rPr>
          <w:rFonts w:ascii="Arial" w:hAnsi="Arial" w:cs="Arial"/>
          <w:b/>
        </w:rPr>
      </w:pPr>
      <w:r>
        <w:rPr>
          <w:rFonts w:ascii="Arial" w:hAnsi="Arial" w:cs="Arial"/>
        </w:rPr>
        <w:t xml:space="preserve"> D’exercer, au nom de la commune, les droits de préemption définis par </w:t>
      </w:r>
      <w:r w:rsidR="007D701D">
        <w:rPr>
          <w:rFonts w:ascii="Arial" w:hAnsi="Arial" w:cs="Arial"/>
        </w:rPr>
        <w:t xml:space="preserve"> </w:t>
      </w:r>
      <w:r>
        <w:rPr>
          <w:rFonts w:ascii="Arial" w:hAnsi="Arial" w:cs="Arial"/>
        </w:rPr>
        <w:t>le Code de l’Urbanisme, que la commune en soit titulaire ou délégataire, de déléguer l’exercice de ces droits à l’occasion de l’aliénation d’un bien selon les dispositions prévues au 1</w:t>
      </w:r>
      <w:r w:rsidRPr="00C923E9">
        <w:rPr>
          <w:rFonts w:ascii="Arial" w:hAnsi="Arial" w:cs="Arial"/>
          <w:vertAlign w:val="superscript"/>
        </w:rPr>
        <w:t>er</w:t>
      </w:r>
      <w:r>
        <w:rPr>
          <w:rFonts w:ascii="Arial" w:hAnsi="Arial" w:cs="Arial"/>
        </w:rPr>
        <w:t xml:space="preserve"> alinéa de l’article L.213-3 de ce même code dans les conditions </w:t>
      </w:r>
      <w:r w:rsidRPr="00AF2FD7">
        <w:rPr>
          <w:rFonts w:ascii="Arial" w:hAnsi="Arial" w:cs="Arial"/>
          <w:b/>
        </w:rPr>
        <w:t>d’un votre favorable du Conseil Municipal</w:t>
      </w:r>
      <w:r>
        <w:rPr>
          <w:rFonts w:ascii="Arial" w:hAnsi="Arial" w:cs="Arial"/>
          <w:b/>
        </w:rPr>
        <w:t>.</w:t>
      </w:r>
    </w:p>
    <w:p w:rsidR="00AF2FD7" w:rsidRPr="00AF2FD7" w:rsidRDefault="00AF2FD7" w:rsidP="00AF2FD7">
      <w:pPr>
        <w:jc w:val="both"/>
        <w:rPr>
          <w:rFonts w:ascii="Arial" w:hAnsi="Arial" w:cs="Arial"/>
          <w:b/>
        </w:rPr>
      </w:pPr>
    </w:p>
    <w:p w:rsidR="007D701D" w:rsidRDefault="007D701D" w:rsidP="007D701D">
      <w:pPr>
        <w:numPr>
          <w:ilvl w:val="0"/>
          <w:numId w:val="33"/>
        </w:numPr>
        <w:jc w:val="both"/>
        <w:rPr>
          <w:rFonts w:ascii="Arial" w:hAnsi="Arial" w:cs="Arial"/>
        </w:rPr>
      </w:pPr>
      <w:r>
        <w:rPr>
          <w:rFonts w:ascii="Arial" w:hAnsi="Arial" w:cs="Arial"/>
        </w:rPr>
        <w:t xml:space="preserve"> </w:t>
      </w:r>
      <w:r w:rsidR="00AF2FD7">
        <w:rPr>
          <w:rFonts w:ascii="Arial" w:hAnsi="Arial" w:cs="Arial"/>
        </w:rPr>
        <w:t>D’intenter au nom de la commune les actions en justice ou de défendre</w:t>
      </w:r>
    </w:p>
    <w:p w:rsidR="007D701D" w:rsidRDefault="007D701D" w:rsidP="007D701D">
      <w:pPr>
        <w:ind w:left="1620"/>
        <w:jc w:val="both"/>
        <w:rPr>
          <w:rFonts w:ascii="Arial" w:hAnsi="Arial" w:cs="Arial"/>
          <w:b/>
        </w:rPr>
      </w:pPr>
      <w:r>
        <w:rPr>
          <w:rFonts w:ascii="Arial" w:hAnsi="Arial" w:cs="Arial"/>
        </w:rPr>
        <w:t xml:space="preserve">       </w:t>
      </w:r>
      <w:r w:rsidR="00AF2FD7">
        <w:rPr>
          <w:rFonts w:ascii="Arial" w:hAnsi="Arial" w:cs="Arial"/>
        </w:rPr>
        <w:t xml:space="preserve">la commune dans les actions intentées contre elle, </w:t>
      </w:r>
      <w:r w:rsidR="00AF2FD7" w:rsidRPr="007D701D">
        <w:rPr>
          <w:rFonts w:ascii="Arial" w:hAnsi="Arial" w:cs="Arial"/>
          <w:b/>
        </w:rPr>
        <w:t xml:space="preserve">sans limite du </w:t>
      </w:r>
    </w:p>
    <w:p w:rsidR="00AF2FD7" w:rsidRPr="007D701D" w:rsidRDefault="007D701D" w:rsidP="007D701D">
      <w:pPr>
        <w:ind w:left="1620"/>
        <w:jc w:val="both"/>
        <w:rPr>
          <w:rFonts w:ascii="Arial" w:hAnsi="Arial" w:cs="Arial"/>
          <w:b/>
        </w:rPr>
      </w:pPr>
      <w:r>
        <w:rPr>
          <w:rFonts w:ascii="Arial" w:hAnsi="Arial" w:cs="Arial"/>
          <w:b/>
        </w:rPr>
        <w:t xml:space="preserve">       </w:t>
      </w:r>
      <w:r w:rsidR="00AF2FD7" w:rsidRPr="007D701D">
        <w:rPr>
          <w:rFonts w:ascii="Arial" w:hAnsi="Arial" w:cs="Arial"/>
          <w:b/>
        </w:rPr>
        <w:t>Conseil Municipal</w:t>
      </w:r>
      <w:r>
        <w:rPr>
          <w:rFonts w:ascii="Arial" w:hAnsi="Arial" w:cs="Arial"/>
          <w:b/>
        </w:rPr>
        <w:t>.</w:t>
      </w:r>
    </w:p>
    <w:p w:rsidR="00AF2FD7" w:rsidRDefault="00AF2FD7" w:rsidP="00AF2FD7">
      <w:pPr>
        <w:jc w:val="both"/>
        <w:rPr>
          <w:rFonts w:ascii="Arial" w:hAnsi="Arial" w:cs="Arial"/>
        </w:rPr>
      </w:pPr>
    </w:p>
    <w:p w:rsidR="007D701D" w:rsidRDefault="00AF2FD7" w:rsidP="007D701D">
      <w:pPr>
        <w:numPr>
          <w:ilvl w:val="0"/>
          <w:numId w:val="33"/>
        </w:numPr>
        <w:jc w:val="both"/>
        <w:rPr>
          <w:rFonts w:ascii="Arial" w:hAnsi="Arial" w:cs="Arial"/>
        </w:rPr>
      </w:pPr>
      <w:r>
        <w:rPr>
          <w:rFonts w:ascii="Arial" w:hAnsi="Arial" w:cs="Arial"/>
        </w:rPr>
        <w:t xml:space="preserve">De régler les conséquences dommageables des accidents dans </w:t>
      </w:r>
    </w:p>
    <w:p w:rsidR="00AF2FD7" w:rsidRDefault="00AF2FD7" w:rsidP="007D701D">
      <w:pPr>
        <w:ind w:left="1980"/>
        <w:rPr>
          <w:rFonts w:ascii="Arial" w:hAnsi="Arial" w:cs="Arial"/>
        </w:rPr>
      </w:pPr>
      <w:r>
        <w:rPr>
          <w:rFonts w:ascii="Arial" w:hAnsi="Arial" w:cs="Arial"/>
        </w:rPr>
        <w:t>lesquels</w:t>
      </w:r>
      <w:r w:rsidR="007D701D">
        <w:rPr>
          <w:rFonts w:ascii="Arial" w:hAnsi="Arial" w:cs="Arial"/>
        </w:rPr>
        <w:t xml:space="preserve"> </w:t>
      </w:r>
      <w:r>
        <w:rPr>
          <w:rFonts w:ascii="Arial" w:hAnsi="Arial" w:cs="Arial"/>
        </w:rPr>
        <w:t xml:space="preserve">sont impliqués des véhicules municipaux </w:t>
      </w:r>
      <w:r w:rsidRPr="007D701D">
        <w:rPr>
          <w:rFonts w:ascii="Arial" w:hAnsi="Arial" w:cs="Arial"/>
          <w:b/>
        </w:rPr>
        <w:t>sans limite</w:t>
      </w:r>
      <w:r>
        <w:rPr>
          <w:rFonts w:ascii="Arial" w:hAnsi="Arial" w:cs="Arial"/>
        </w:rPr>
        <w:t xml:space="preserve"> du Conseil Municipal</w:t>
      </w:r>
      <w:r w:rsidR="007D701D">
        <w:rPr>
          <w:rFonts w:ascii="Arial" w:hAnsi="Arial" w:cs="Arial"/>
        </w:rPr>
        <w:t>.</w:t>
      </w:r>
      <w:r>
        <w:rPr>
          <w:rFonts w:ascii="Arial" w:hAnsi="Arial" w:cs="Arial"/>
        </w:rPr>
        <w:t> </w:t>
      </w:r>
    </w:p>
    <w:p w:rsidR="00AF2FD7" w:rsidRDefault="00AF2FD7" w:rsidP="00AF2FD7">
      <w:pPr>
        <w:jc w:val="both"/>
        <w:rPr>
          <w:rFonts w:ascii="Arial" w:hAnsi="Arial" w:cs="Arial"/>
        </w:rPr>
      </w:pPr>
    </w:p>
    <w:p w:rsidR="007D701D" w:rsidRDefault="007D701D" w:rsidP="007D701D">
      <w:pPr>
        <w:jc w:val="both"/>
        <w:rPr>
          <w:rFonts w:ascii="Arial" w:hAnsi="Arial" w:cs="Arial"/>
          <w:b/>
        </w:rPr>
      </w:pPr>
      <w:r>
        <w:rPr>
          <w:rFonts w:ascii="Arial" w:hAnsi="Arial" w:cs="Arial"/>
        </w:rPr>
        <w:t xml:space="preserve">                        20)</w:t>
      </w:r>
      <w:r w:rsidR="00AF2FD7">
        <w:rPr>
          <w:rFonts w:ascii="Arial" w:hAnsi="Arial" w:cs="Arial"/>
        </w:rPr>
        <w:t xml:space="preserve"> De réaliser les lignes de trésorerie sur la base d’un montant </w:t>
      </w:r>
      <w:r w:rsidR="00AF2FD7" w:rsidRPr="007D701D">
        <w:rPr>
          <w:rFonts w:ascii="Arial" w:hAnsi="Arial" w:cs="Arial"/>
          <w:b/>
        </w:rPr>
        <w:t>ayant  fait</w:t>
      </w:r>
    </w:p>
    <w:p w:rsidR="00AF2FD7" w:rsidRPr="007D701D" w:rsidRDefault="007D701D" w:rsidP="007D701D">
      <w:pPr>
        <w:jc w:val="both"/>
        <w:rPr>
          <w:rFonts w:ascii="Arial" w:hAnsi="Arial" w:cs="Arial"/>
          <w:b/>
        </w:rPr>
      </w:pPr>
      <w:r>
        <w:rPr>
          <w:rFonts w:ascii="Arial" w:hAnsi="Arial" w:cs="Arial"/>
          <w:b/>
        </w:rPr>
        <w:t xml:space="preserve">                     </w:t>
      </w:r>
      <w:r w:rsidR="00AF2FD7" w:rsidRPr="007D701D">
        <w:rPr>
          <w:rFonts w:ascii="Arial" w:hAnsi="Arial" w:cs="Arial"/>
          <w:b/>
        </w:rPr>
        <w:t xml:space="preserve"> </w:t>
      </w:r>
      <w:r>
        <w:rPr>
          <w:rFonts w:ascii="Arial" w:hAnsi="Arial" w:cs="Arial"/>
          <w:b/>
        </w:rPr>
        <w:t xml:space="preserve">        </w:t>
      </w:r>
      <w:r w:rsidR="00AF2FD7" w:rsidRPr="007D701D">
        <w:rPr>
          <w:rFonts w:ascii="Arial" w:hAnsi="Arial" w:cs="Arial"/>
          <w:b/>
        </w:rPr>
        <w:t>l’objet d’un vote favorable en Conseil Municipal</w:t>
      </w:r>
      <w:r>
        <w:rPr>
          <w:rFonts w:ascii="Arial" w:hAnsi="Arial" w:cs="Arial"/>
          <w:b/>
        </w:rPr>
        <w:t>.</w:t>
      </w:r>
    </w:p>
    <w:p w:rsidR="00AF2FD7" w:rsidRDefault="00AF2FD7" w:rsidP="00AF2FD7">
      <w:pPr>
        <w:jc w:val="both"/>
        <w:rPr>
          <w:rFonts w:ascii="Arial" w:hAnsi="Arial" w:cs="Arial"/>
        </w:rPr>
      </w:pPr>
    </w:p>
    <w:p w:rsidR="007D701D" w:rsidRDefault="007D701D" w:rsidP="007D701D">
      <w:pPr>
        <w:ind w:left="1416"/>
        <w:jc w:val="both"/>
        <w:rPr>
          <w:rFonts w:ascii="Arial" w:hAnsi="Arial" w:cs="Arial"/>
          <w:b/>
        </w:rPr>
      </w:pPr>
      <w:r>
        <w:rPr>
          <w:rFonts w:ascii="Arial" w:hAnsi="Arial" w:cs="Arial"/>
        </w:rPr>
        <w:t xml:space="preserve">   21)</w:t>
      </w:r>
      <w:r w:rsidR="00AF2FD7">
        <w:rPr>
          <w:rFonts w:ascii="Arial" w:hAnsi="Arial" w:cs="Arial"/>
        </w:rPr>
        <w:t xml:space="preserve"> D’exercer, au nom de la commune et </w:t>
      </w:r>
      <w:r w:rsidRPr="007D701D">
        <w:rPr>
          <w:rFonts w:ascii="Arial" w:hAnsi="Arial" w:cs="Arial"/>
          <w:b/>
        </w:rPr>
        <w:t xml:space="preserve">après accord en Conseil </w:t>
      </w:r>
    </w:p>
    <w:p w:rsidR="00333B2F" w:rsidRDefault="007D701D" w:rsidP="007D701D">
      <w:pPr>
        <w:ind w:left="1416"/>
        <w:jc w:val="both"/>
        <w:rPr>
          <w:rFonts w:ascii="Arial" w:hAnsi="Arial" w:cs="Arial"/>
        </w:rPr>
      </w:pPr>
      <w:r>
        <w:rPr>
          <w:rFonts w:ascii="Arial" w:hAnsi="Arial" w:cs="Arial"/>
        </w:rPr>
        <w:t xml:space="preserve">         </w:t>
      </w:r>
      <w:r w:rsidRPr="007D701D">
        <w:rPr>
          <w:rFonts w:ascii="Arial" w:hAnsi="Arial" w:cs="Arial"/>
          <w:b/>
        </w:rPr>
        <w:t>municipal</w:t>
      </w:r>
      <w:r>
        <w:rPr>
          <w:rFonts w:ascii="Arial" w:hAnsi="Arial" w:cs="Arial"/>
        </w:rPr>
        <w:t xml:space="preserve"> </w:t>
      </w:r>
      <w:r w:rsidR="00AF2FD7">
        <w:rPr>
          <w:rFonts w:ascii="Arial" w:hAnsi="Arial" w:cs="Arial"/>
        </w:rPr>
        <w:t xml:space="preserve">dans les conditions fixées par le Conseil Municipal, le droit de </w:t>
      </w:r>
    </w:p>
    <w:p w:rsidR="00AF2FD7" w:rsidRDefault="00333B2F" w:rsidP="007D701D">
      <w:pPr>
        <w:ind w:left="1416"/>
        <w:jc w:val="both"/>
        <w:rPr>
          <w:rFonts w:ascii="Arial" w:hAnsi="Arial" w:cs="Arial"/>
        </w:rPr>
      </w:pPr>
      <w:r>
        <w:rPr>
          <w:rFonts w:ascii="Arial" w:hAnsi="Arial" w:cs="Arial"/>
          <w:b/>
        </w:rPr>
        <w:t xml:space="preserve">         </w:t>
      </w:r>
      <w:r w:rsidR="00AF2FD7">
        <w:rPr>
          <w:rFonts w:ascii="Arial" w:hAnsi="Arial" w:cs="Arial"/>
        </w:rPr>
        <w:t>préemption défini par l’article L.214-1 du Code de l’Urbanisme ;</w:t>
      </w:r>
    </w:p>
    <w:p w:rsidR="005D5CF4" w:rsidRDefault="005D5CF4" w:rsidP="005D1243">
      <w:pPr>
        <w:ind w:left="2160" w:hanging="540"/>
        <w:rPr>
          <w:rFonts w:ascii="Arial" w:hAnsi="Arial" w:cs="Arial"/>
        </w:rPr>
      </w:pPr>
    </w:p>
    <w:p w:rsidR="007719D3" w:rsidRDefault="007719D3" w:rsidP="005D1243">
      <w:pPr>
        <w:ind w:left="2160" w:hanging="540"/>
        <w:rPr>
          <w:rFonts w:ascii="Arial" w:hAnsi="Arial" w:cs="Arial"/>
        </w:rPr>
      </w:pPr>
    </w:p>
    <w:p w:rsidR="005D5CF4" w:rsidRDefault="005D5CF4" w:rsidP="005D1243">
      <w:pPr>
        <w:ind w:left="2160" w:hanging="540"/>
        <w:rPr>
          <w:rFonts w:ascii="Arial" w:hAnsi="Arial" w:cs="Arial"/>
        </w:rPr>
      </w:pPr>
    </w:p>
    <w:p w:rsidR="00F14D41" w:rsidRPr="001A3A80" w:rsidRDefault="00333B2F" w:rsidP="00F14D41">
      <w:pPr>
        <w:rPr>
          <w:rFonts w:ascii="Arial" w:hAnsi="Arial" w:cs="Arial"/>
          <w:caps/>
          <w:u w:val="single"/>
        </w:rPr>
      </w:pPr>
      <w:r>
        <w:rPr>
          <w:rFonts w:ascii="Arial" w:hAnsi="Arial" w:cs="Arial"/>
          <w:b/>
          <w:bCs/>
          <w:caps/>
          <w:u w:val="single"/>
        </w:rPr>
        <w:t>ACHAT D’UN LOGICIEL PERMETTANT DE GERER INFORMATIQUEMENT LE CADASTRE</w:t>
      </w:r>
    </w:p>
    <w:p w:rsidR="009E3C92" w:rsidRDefault="009E3C92" w:rsidP="00F14D41">
      <w:pPr>
        <w:rPr>
          <w:rFonts w:ascii="Arial" w:hAnsi="Arial" w:cs="Arial"/>
        </w:rPr>
      </w:pPr>
    </w:p>
    <w:p w:rsidR="00333B2F" w:rsidRDefault="00333B2F" w:rsidP="00333B2F">
      <w:pPr>
        <w:jc w:val="both"/>
        <w:rPr>
          <w:rFonts w:ascii="Arial" w:hAnsi="Arial" w:cs="Arial"/>
        </w:rPr>
      </w:pPr>
      <w:r>
        <w:rPr>
          <w:rFonts w:ascii="Arial" w:hAnsi="Arial" w:cs="Arial"/>
        </w:rPr>
        <w:t xml:space="preserve">Monsieur le Maire informe le Conseil Municipal que </w:t>
      </w:r>
      <w:smartTag w:uri="urn:schemas-microsoft-com:office:smarttags" w:element="PersonName">
        <w:smartTagPr>
          <w:attr w:name="ProductID" w:val="la Direction D￩partementale"/>
        </w:smartTagPr>
        <w:smartTag w:uri="urn:schemas-microsoft-com:office:smarttags" w:element="PersonName">
          <w:smartTagPr>
            <w:attr w:name="ProductID" w:val="la Direction"/>
          </w:smartTagPr>
          <w:r>
            <w:rPr>
              <w:rFonts w:ascii="Arial" w:hAnsi="Arial" w:cs="Arial"/>
            </w:rPr>
            <w:t>la Direction</w:t>
          </w:r>
        </w:smartTag>
        <w:r>
          <w:rPr>
            <w:rFonts w:ascii="Arial" w:hAnsi="Arial" w:cs="Arial"/>
          </w:rPr>
          <w:t xml:space="preserve"> Départementale</w:t>
        </w:r>
      </w:smartTag>
      <w:r>
        <w:rPr>
          <w:rFonts w:ascii="Arial" w:hAnsi="Arial" w:cs="Arial"/>
        </w:rPr>
        <w:t xml:space="preserve"> des Territoires n’ayant plus la compétence pour instruire les dossiers de permis de construire et que le Plan Local d’Urbanisme étant en révision, il serait souhaitable dans le but de faciliter le travail des personnes responsables de l’urbanisme d’acquérir un logiciel pour l’urbanisme. </w:t>
      </w:r>
    </w:p>
    <w:p w:rsidR="00A624C1" w:rsidRDefault="00A624C1" w:rsidP="00333B2F">
      <w:pPr>
        <w:rPr>
          <w:rFonts w:ascii="Arial" w:hAnsi="Arial" w:cs="Arial"/>
        </w:rPr>
      </w:pPr>
    </w:p>
    <w:p w:rsidR="00333B2F" w:rsidRDefault="00333B2F" w:rsidP="00033507">
      <w:pPr>
        <w:jc w:val="both"/>
        <w:rPr>
          <w:rFonts w:ascii="Arial" w:hAnsi="Arial" w:cs="Arial"/>
        </w:rPr>
      </w:pPr>
      <w:r>
        <w:rPr>
          <w:rFonts w:ascii="Arial" w:hAnsi="Arial" w:cs="Arial"/>
        </w:rPr>
        <w:t>Le Syndicat intercommunal A.GE.D.I. (Agence de Gestion et de Développement Informatique) nous a fait parvenir un devis d’un montant de 274.80 Euros</w:t>
      </w:r>
      <w:r w:rsidR="00033507">
        <w:rPr>
          <w:rFonts w:ascii="Arial" w:hAnsi="Arial" w:cs="Arial"/>
        </w:rPr>
        <w:t xml:space="preserve"> </w:t>
      </w:r>
      <w:r w:rsidR="00033507" w:rsidRPr="007744C4">
        <w:rPr>
          <w:rFonts w:ascii="Arial" w:hAnsi="Arial" w:cs="Arial"/>
        </w:rPr>
        <w:t>TTC</w:t>
      </w:r>
      <w:r>
        <w:rPr>
          <w:rFonts w:ascii="Arial" w:hAnsi="Arial" w:cs="Arial"/>
        </w:rPr>
        <w:t xml:space="preserve"> qui nous permettrait de nous équiper d’un logiciel de ce type.</w:t>
      </w:r>
    </w:p>
    <w:p w:rsidR="00333B2F" w:rsidRDefault="00333B2F" w:rsidP="00333B2F">
      <w:pPr>
        <w:ind w:left="1620"/>
        <w:rPr>
          <w:rFonts w:ascii="Arial" w:hAnsi="Arial" w:cs="Arial"/>
        </w:rPr>
      </w:pPr>
    </w:p>
    <w:p w:rsidR="00333B2F" w:rsidRDefault="00333B2F" w:rsidP="00033507">
      <w:pPr>
        <w:jc w:val="both"/>
        <w:rPr>
          <w:rFonts w:ascii="Arial" w:hAnsi="Arial" w:cs="Arial"/>
        </w:rPr>
      </w:pPr>
      <w:r>
        <w:rPr>
          <w:rFonts w:ascii="Arial" w:hAnsi="Arial" w:cs="Arial"/>
        </w:rPr>
        <w:t xml:space="preserve">Le Conseil Municipal après en avoir délibéré et à l’unanimité des membres présents ACCEPTE le devis d’A.GE.D.I.  </w:t>
      </w:r>
      <w:proofErr w:type="gramStart"/>
      <w:r>
        <w:rPr>
          <w:rFonts w:ascii="Arial" w:hAnsi="Arial" w:cs="Arial"/>
        </w:rPr>
        <w:t>d’un</w:t>
      </w:r>
      <w:proofErr w:type="gramEnd"/>
      <w:r>
        <w:rPr>
          <w:rFonts w:ascii="Arial" w:hAnsi="Arial" w:cs="Arial"/>
        </w:rPr>
        <w:t xml:space="preserve"> montant de 274.80 Euros</w:t>
      </w:r>
      <w:r w:rsidR="00033507" w:rsidRPr="00033507">
        <w:rPr>
          <w:rFonts w:ascii="Arial" w:hAnsi="Arial" w:cs="Arial"/>
          <w:b/>
          <w:color w:val="FF0000"/>
        </w:rPr>
        <w:t xml:space="preserve"> </w:t>
      </w:r>
      <w:r w:rsidR="00033507" w:rsidRPr="007744C4">
        <w:rPr>
          <w:rFonts w:ascii="Arial" w:hAnsi="Arial" w:cs="Arial"/>
        </w:rPr>
        <w:t>TTC</w:t>
      </w:r>
      <w:r>
        <w:rPr>
          <w:rFonts w:ascii="Arial" w:hAnsi="Arial" w:cs="Arial"/>
        </w:rPr>
        <w:t xml:space="preserve"> et autorise Monsieur le Maire à signer tous documents y afférents. </w:t>
      </w:r>
    </w:p>
    <w:p w:rsidR="000A70F2" w:rsidRDefault="000A70F2" w:rsidP="000A70F2">
      <w:pPr>
        <w:ind w:left="2160" w:hanging="540"/>
        <w:rPr>
          <w:rFonts w:ascii="Arial" w:hAnsi="Arial" w:cs="Arial"/>
        </w:rPr>
      </w:pPr>
    </w:p>
    <w:p w:rsidR="00033507" w:rsidRDefault="00033507" w:rsidP="000A70F2">
      <w:pPr>
        <w:ind w:left="2160" w:hanging="540"/>
        <w:rPr>
          <w:rFonts w:ascii="Arial" w:hAnsi="Arial" w:cs="Arial"/>
        </w:rPr>
      </w:pPr>
    </w:p>
    <w:p w:rsidR="00033507" w:rsidRDefault="00033507" w:rsidP="000A70F2">
      <w:pPr>
        <w:ind w:left="2160" w:hanging="540"/>
        <w:rPr>
          <w:rFonts w:ascii="Arial" w:hAnsi="Arial" w:cs="Arial"/>
        </w:rPr>
      </w:pPr>
    </w:p>
    <w:p w:rsidR="00033507" w:rsidRDefault="00033507" w:rsidP="000A70F2">
      <w:pPr>
        <w:ind w:left="2160" w:hanging="540"/>
        <w:rPr>
          <w:rFonts w:ascii="Arial" w:hAnsi="Arial" w:cs="Arial"/>
        </w:rPr>
      </w:pPr>
    </w:p>
    <w:p w:rsidR="00033507" w:rsidRDefault="00033507" w:rsidP="000A70F2">
      <w:pPr>
        <w:ind w:left="2160" w:hanging="540"/>
        <w:rPr>
          <w:rFonts w:ascii="Arial" w:hAnsi="Arial" w:cs="Arial"/>
        </w:rPr>
      </w:pPr>
    </w:p>
    <w:p w:rsidR="00033507" w:rsidRDefault="00033507" w:rsidP="000A70F2">
      <w:pPr>
        <w:ind w:left="2160" w:hanging="540"/>
        <w:rPr>
          <w:rFonts w:ascii="Arial" w:hAnsi="Arial" w:cs="Arial"/>
        </w:rPr>
      </w:pPr>
    </w:p>
    <w:p w:rsidR="00033507" w:rsidRDefault="00033507" w:rsidP="000A70F2">
      <w:pPr>
        <w:ind w:left="2160" w:hanging="540"/>
        <w:rPr>
          <w:rFonts w:ascii="Arial" w:hAnsi="Arial" w:cs="Arial"/>
        </w:rPr>
      </w:pPr>
    </w:p>
    <w:p w:rsidR="007719D3" w:rsidRDefault="007719D3" w:rsidP="000A70F2">
      <w:pPr>
        <w:ind w:left="2160" w:hanging="540"/>
        <w:rPr>
          <w:rFonts w:ascii="Arial" w:hAnsi="Arial" w:cs="Arial"/>
        </w:rPr>
      </w:pPr>
    </w:p>
    <w:p w:rsidR="00033507" w:rsidRDefault="00033507" w:rsidP="000A70F2">
      <w:pPr>
        <w:ind w:left="2160" w:hanging="540"/>
        <w:rPr>
          <w:rFonts w:ascii="Arial" w:hAnsi="Arial" w:cs="Arial"/>
        </w:rPr>
      </w:pPr>
    </w:p>
    <w:p w:rsidR="00A624C1" w:rsidRDefault="00A624C1" w:rsidP="005D5CF4">
      <w:pPr>
        <w:rPr>
          <w:rFonts w:ascii="Arial" w:hAnsi="Arial" w:cs="Arial"/>
          <w:b/>
          <w:bCs/>
          <w:caps/>
          <w:u w:val="single"/>
        </w:rPr>
      </w:pPr>
    </w:p>
    <w:p w:rsidR="005D5CF4" w:rsidRPr="001A3A80" w:rsidRDefault="00A624C1" w:rsidP="005D5CF4">
      <w:pPr>
        <w:rPr>
          <w:rFonts w:ascii="Arial" w:hAnsi="Arial" w:cs="Arial"/>
          <w:b/>
          <w:bCs/>
          <w:caps/>
          <w:u w:val="single"/>
        </w:rPr>
      </w:pPr>
      <w:r>
        <w:rPr>
          <w:rFonts w:ascii="Arial" w:hAnsi="Arial" w:cs="Arial"/>
          <w:b/>
          <w:bCs/>
          <w:caps/>
          <w:u w:val="single"/>
        </w:rPr>
        <w:lastRenderedPageBreak/>
        <w:t>QUESTIONS DIVERSES</w:t>
      </w:r>
    </w:p>
    <w:p w:rsidR="00A624C1" w:rsidRDefault="00A624C1" w:rsidP="00A624C1">
      <w:pPr>
        <w:tabs>
          <w:tab w:val="left" w:pos="4155"/>
        </w:tabs>
        <w:jc w:val="both"/>
        <w:rPr>
          <w:rFonts w:ascii="Arial" w:hAnsi="Arial" w:cs="Arial"/>
        </w:rPr>
      </w:pPr>
    </w:p>
    <w:p w:rsidR="007744C4" w:rsidRPr="00A624C1" w:rsidRDefault="0044465B" w:rsidP="007744C4">
      <w:pPr>
        <w:jc w:val="both"/>
        <w:rPr>
          <w:rFonts w:ascii="Arial" w:hAnsi="Arial" w:cs="Arial"/>
        </w:rPr>
      </w:pPr>
      <w:proofErr w:type="gramStart"/>
      <w:r>
        <w:rPr>
          <w:rFonts w:ascii="Arial" w:hAnsi="Arial" w:cs="Arial"/>
        </w:rPr>
        <w:t>1 )</w:t>
      </w:r>
      <w:proofErr w:type="gramEnd"/>
      <w:r>
        <w:rPr>
          <w:rFonts w:ascii="Arial" w:hAnsi="Arial" w:cs="Arial"/>
        </w:rPr>
        <w:t xml:space="preserve"> </w:t>
      </w:r>
      <w:r w:rsidR="007744C4" w:rsidRPr="00A624C1">
        <w:rPr>
          <w:rFonts w:ascii="Arial" w:hAnsi="Arial" w:cs="Arial"/>
        </w:rPr>
        <w:t xml:space="preserve">) Monsieur MAHIOT s’enquiert de la commande prévue du panier de basket et des filets de foot. Monsieur le Maire répond que ceux-ci viennent d’être livrés et assure qu’ils seront installés par Monsieur Bertrand </w:t>
      </w:r>
      <w:r w:rsidR="007744C4">
        <w:rPr>
          <w:rFonts w:ascii="Arial" w:hAnsi="Arial" w:cs="Arial"/>
        </w:rPr>
        <w:t>JEAN</w:t>
      </w:r>
      <w:r w:rsidR="007744C4" w:rsidRPr="00A624C1">
        <w:rPr>
          <w:rFonts w:ascii="Arial" w:hAnsi="Arial" w:cs="Arial"/>
        </w:rPr>
        <w:t>DEL, agent technique, avant le début des vacances scolaires.</w:t>
      </w:r>
    </w:p>
    <w:p w:rsidR="0044465B" w:rsidRDefault="0044465B" w:rsidP="007744C4">
      <w:pPr>
        <w:jc w:val="both"/>
        <w:rPr>
          <w:rFonts w:ascii="Arial" w:hAnsi="Arial" w:cs="Arial"/>
        </w:rPr>
      </w:pPr>
      <w:r>
        <w:rPr>
          <w:rFonts w:ascii="Arial" w:hAnsi="Arial" w:cs="Arial"/>
        </w:rPr>
        <w:t>Monsieur le Maire informe le Conseil Municipal que la trésorerie a rejeté deux</w:t>
      </w:r>
      <w:r w:rsidR="007744C4">
        <w:rPr>
          <w:rFonts w:ascii="Arial" w:hAnsi="Arial" w:cs="Arial"/>
        </w:rPr>
        <w:t xml:space="preserve"> </w:t>
      </w:r>
      <w:r>
        <w:rPr>
          <w:rFonts w:ascii="Arial" w:hAnsi="Arial" w:cs="Arial"/>
        </w:rPr>
        <w:t xml:space="preserve">mandats correspondant </w:t>
      </w:r>
      <w:r w:rsidR="000F20BA">
        <w:rPr>
          <w:rFonts w:ascii="Arial" w:hAnsi="Arial" w:cs="Arial"/>
        </w:rPr>
        <w:t>au paiement de ces équipements communaux</w:t>
      </w:r>
      <w:r>
        <w:rPr>
          <w:rFonts w:ascii="Arial" w:hAnsi="Arial" w:cs="Arial"/>
        </w:rPr>
        <w:t xml:space="preserve"> à savoir les</w:t>
      </w:r>
      <w:r w:rsidR="007744C4">
        <w:rPr>
          <w:rFonts w:ascii="Arial" w:hAnsi="Arial" w:cs="Arial"/>
        </w:rPr>
        <w:t xml:space="preserve">dits </w:t>
      </w:r>
      <w:r>
        <w:rPr>
          <w:rFonts w:ascii="Arial" w:hAnsi="Arial" w:cs="Arial"/>
        </w:rPr>
        <w:t xml:space="preserve"> filets de</w:t>
      </w:r>
      <w:r w:rsidR="007744C4">
        <w:rPr>
          <w:rFonts w:ascii="Arial" w:hAnsi="Arial" w:cs="Arial"/>
        </w:rPr>
        <w:t xml:space="preserve"> </w:t>
      </w:r>
      <w:r>
        <w:rPr>
          <w:rFonts w:ascii="Arial" w:hAnsi="Arial" w:cs="Arial"/>
        </w:rPr>
        <w:t>foot, panier de basket</w:t>
      </w:r>
      <w:r w:rsidR="007744C4">
        <w:rPr>
          <w:rFonts w:ascii="Arial" w:hAnsi="Arial" w:cs="Arial"/>
        </w:rPr>
        <w:t>, les</w:t>
      </w:r>
      <w:r>
        <w:rPr>
          <w:rFonts w:ascii="Arial" w:hAnsi="Arial" w:cs="Arial"/>
        </w:rPr>
        <w:t xml:space="preserve"> panneaux de signalisation </w:t>
      </w:r>
      <w:r w:rsidR="007744C4">
        <w:rPr>
          <w:rFonts w:ascii="Arial" w:hAnsi="Arial" w:cs="Arial"/>
        </w:rPr>
        <w:t xml:space="preserve">ainsi que </w:t>
      </w:r>
      <w:r w:rsidR="007744C4">
        <w:rPr>
          <w:rFonts w:ascii="Arial" w:hAnsi="Arial" w:cs="Arial"/>
        </w:rPr>
        <w:t>le</w:t>
      </w:r>
      <w:r w:rsidR="007744C4">
        <w:rPr>
          <w:rFonts w:ascii="Arial" w:hAnsi="Arial" w:cs="Arial"/>
        </w:rPr>
        <w:t xml:space="preserve"> logiciel CAD-COM </w:t>
      </w:r>
      <w:r>
        <w:rPr>
          <w:rFonts w:ascii="Arial" w:hAnsi="Arial" w:cs="Arial"/>
        </w:rPr>
        <w:t xml:space="preserve">car les Articles correspondant à ces </w:t>
      </w:r>
      <w:r w:rsidR="007744C4">
        <w:rPr>
          <w:rFonts w:ascii="Arial" w:hAnsi="Arial" w:cs="Arial"/>
        </w:rPr>
        <w:t xml:space="preserve">dépenses </w:t>
      </w:r>
      <w:r>
        <w:rPr>
          <w:rFonts w:ascii="Arial" w:hAnsi="Arial" w:cs="Arial"/>
        </w:rPr>
        <w:t xml:space="preserve">n’avaient pas été crédités. </w:t>
      </w:r>
    </w:p>
    <w:p w:rsidR="00033507" w:rsidRDefault="00033507" w:rsidP="00033507">
      <w:pPr>
        <w:ind w:left="708" w:hanging="540"/>
        <w:jc w:val="both"/>
        <w:rPr>
          <w:rFonts w:ascii="Arial" w:hAnsi="Arial" w:cs="Arial"/>
        </w:rPr>
      </w:pPr>
    </w:p>
    <w:p w:rsidR="0044465B" w:rsidRDefault="0044465B" w:rsidP="00033507">
      <w:pPr>
        <w:ind w:left="708" w:hanging="540"/>
        <w:jc w:val="both"/>
        <w:rPr>
          <w:rFonts w:ascii="Arial" w:hAnsi="Arial" w:cs="Arial"/>
        </w:rPr>
      </w:pPr>
      <w:r>
        <w:rPr>
          <w:rFonts w:ascii="Arial" w:hAnsi="Arial" w:cs="Arial"/>
        </w:rPr>
        <w:t>Aussi est-il nécessaire de réaliser une opération comptable à savoir :</w:t>
      </w:r>
    </w:p>
    <w:p w:rsidR="0044465B" w:rsidRDefault="0044465B" w:rsidP="0044465B">
      <w:pPr>
        <w:ind w:left="2160" w:hanging="540"/>
        <w:rPr>
          <w:rFonts w:ascii="Arial" w:hAnsi="Arial" w:cs="Arial"/>
        </w:rPr>
      </w:pPr>
      <w:proofErr w:type="gramStart"/>
      <w:r w:rsidRPr="0044465B">
        <w:rPr>
          <w:rFonts w:ascii="Arial" w:hAnsi="Arial" w:cs="Arial"/>
          <w:i/>
          <w:u w:val="single"/>
        </w:rPr>
        <w:t>article</w:t>
      </w:r>
      <w:proofErr w:type="gramEnd"/>
      <w:r w:rsidRPr="0044465B">
        <w:rPr>
          <w:rFonts w:ascii="Arial" w:hAnsi="Arial" w:cs="Arial"/>
          <w:i/>
          <w:u w:val="single"/>
        </w:rPr>
        <w:t xml:space="preserve"> 2315</w:t>
      </w:r>
      <w:r>
        <w:rPr>
          <w:rFonts w:ascii="Arial" w:hAnsi="Arial" w:cs="Arial"/>
        </w:rPr>
        <w:t xml:space="preserve"> (Immobilisation en cours – installations techniques) opération numéro 4</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- 4000.00 Euros</w:t>
      </w:r>
    </w:p>
    <w:p w:rsidR="0044465B" w:rsidRDefault="0044465B" w:rsidP="0044465B">
      <w:pPr>
        <w:ind w:left="2160" w:hanging="540"/>
        <w:rPr>
          <w:rFonts w:ascii="Arial" w:hAnsi="Arial" w:cs="Arial"/>
        </w:rPr>
      </w:pPr>
      <w:proofErr w:type="gramStart"/>
      <w:r w:rsidRPr="0044465B">
        <w:rPr>
          <w:rFonts w:ascii="Arial" w:hAnsi="Arial" w:cs="Arial"/>
          <w:i/>
          <w:u w:val="single"/>
        </w:rPr>
        <w:t>article</w:t>
      </w:r>
      <w:proofErr w:type="gramEnd"/>
      <w:r w:rsidRPr="0044465B">
        <w:rPr>
          <w:rFonts w:ascii="Arial" w:hAnsi="Arial" w:cs="Arial"/>
          <w:i/>
          <w:u w:val="single"/>
        </w:rPr>
        <w:t xml:space="preserve"> 2158</w:t>
      </w:r>
      <w:r>
        <w:rPr>
          <w:rFonts w:ascii="Arial" w:hAnsi="Arial" w:cs="Arial"/>
        </w:rPr>
        <w:t xml:space="preserve"> (immobilisations corporelles – autres installations et </w:t>
      </w:r>
    </w:p>
    <w:p w:rsidR="0044465B" w:rsidRDefault="0044465B" w:rsidP="0044465B">
      <w:pPr>
        <w:ind w:left="2160" w:hanging="540"/>
        <w:rPr>
          <w:rFonts w:ascii="Arial" w:hAnsi="Arial" w:cs="Arial"/>
        </w:rPr>
      </w:pPr>
      <w:r>
        <w:rPr>
          <w:rFonts w:ascii="Arial" w:hAnsi="Arial" w:cs="Arial"/>
        </w:rPr>
        <w:t xml:space="preserve">outillage technique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+ 1000.00 Euros</w:t>
      </w:r>
    </w:p>
    <w:p w:rsidR="0044465B" w:rsidRDefault="0044465B" w:rsidP="0044465B">
      <w:pPr>
        <w:ind w:left="2160" w:hanging="540"/>
        <w:jc w:val="both"/>
        <w:rPr>
          <w:rFonts w:ascii="Arial" w:hAnsi="Arial" w:cs="Arial"/>
        </w:rPr>
      </w:pPr>
      <w:proofErr w:type="gramStart"/>
      <w:r w:rsidRPr="0044465B">
        <w:rPr>
          <w:rFonts w:ascii="Arial" w:hAnsi="Arial" w:cs="Arial"/>
          <w:i/>
          <w:u w:val="single"/>
        </w:rPr>
        <w:t>article</w:t>
      </w:r>
      <w:proofErr w:type="gramEnd"/>
      <w:r w:rsidRPr="0044465B">
        <w:rPr>
          <w:rFonts w:ascii="Arial" w:hAnsi="Arial" w:cs="Arial"/>
          <w:i/>
          <w:u w:val="single"/>
        </w:rPr>
        <w:t xml:space="preserve"> 21757</w:t>
      </w:r>
      <w:r>
        <w:rPr>
          <w:rFonts w:ascii="Arial" w:hAnsi="Arial" w:cs="Arial"/>
        </w:rPr>
        <w:t xml:space="preserve"> (Immobilisation corporelles – matériel de outillage de</w:t>
      </w:r>
    </w:p>
    <w:p w:rsidR="0044465B" w:rsidRDefault="0044465B" w:rsidP="0044465B">
      <w:pPr>
        <w:ind w:left="2160" w:hanging="540"/>
        <w:rPr>
          <w:rFonts w:ascii="Arial" w:hAnsi="Arial" w:cs="Arial"/>
        </w:rPr>
      </w:pPr>
      <w:r>
        <w:rPr>
          <w:rFonts w:ascii="Arial" w:hAnsi="Arial" w:cs="Arial"/>
        </w:rPr>
        <w:t>voirie)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+ 2500.00 Euros</w:t>
      </w:r>
    </w:p>
    <w:p w:rsidR="0044465B" w:rsidRDefault="0044465B" w:rsidP="0044465B">
      <w:pPr>
        <w:ind w:left="2160" w:hanging="540"/>
        <w:jc w:val="both"/>
        <w:rPr>
          <w:rFonts w:ascii="Arial" w:hAnsi="Arial" w:cs="Arial"/>
        </w:rPr>
      </w:pPr>
      <w:proofErr w:type="gramStart"/>
      <w:r w:rsidRPr="0044465B">
        <w:rPr>
          <w:rFonts w:ascii="Arial" w:hAnsi="Arial" w:cs="Arial"/>
          <w:i/>
          <w:u w:val="single"/>
        </w:rPr>
        <w:t>article</w:t>
      </w:r>
      <w:proofErr w:type="gramEnd"/>
      <w:r w:rsidRPr="0044465B">
        <w:rPr>
          <w:rFonts w:ascii="Arial" w:hAnsi="Arial" w:cs="Arial"/>
          <w:i/>
          <w:u w:val="single"/>
        </w:rPr>
        <w:t xml:space="preserve"> 2183</w:t>
      </w:r>
      <w:r>
        <w:rPr>
          <w:rFonts w:ascii="Arial" w:hAnsi="Arial" w:cs="Arial"/>
        </w:rPr>
        <w:t xml:space="preserve"> (Immobilisation corporelles – matériel de bureau et</w:t>
      </w:r>
    </w:p>
    <w:p w:rsidR="0044465B" w:rsidRDefault="0044465B" w:rsidP="0044465B">
      <w:pPr>
        <w:ind w:left="2160" w:hanging="540"/>
        <w:rPr>
          <w:rFonts w:ascii="Arial" w:hAnsi="Arial" w:cs="Arial"/>
        </w:rPr>
      </w:pPr>
      <w:r>
        <w:rPr>
          <w:rFonts w:ascii="Arial" w:hAnsi="Arial" w:cs="Arial"/>
        </w:rPr>
        <w:t xml:space="preserve">informatique)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+ 500.00 Euros </w:t>
      </w:r>
    </w:p>
    <w:p w:rsidR="0044465B" w:rsidRDefault="0044465B" w:rsidP="0044465B">
      <w:pPr>
        <w:jc w:val="both"/>
        <w:rPr>
          <w:rFonts w:ascii="Arial" w:hAnsi="Arial" w:cs="Arial"/>
        </w:rPr>
      </w:pPr>
    </w:p>
    <w:p w:rsidR="00A624C1" w:rsidRPr="00A624C1" w:rsidRDefault="007744C4" w:rsidP="00033507">
      <w:pPr>
        <w:jc w:val="both"/>
        <w:rPr>
          <w:rFonts w:ascii="Arial" w:hAnsi="Arial" w:cs="Arial"/>
        </w:rPr>
      </w:pPr>
      <w:proofErr w:type="gramStart"/>
      <w:r>
        <w:rPr>
          <w:rFonts w:ascii="Arial" w:hAnsi="Arial" w:cs="Arial"/>
        </w:rPr>
        <w:t>2</w:t>
      </w:r>
      <w:r w:rsidR="00A624C1" w:rsidRPr="00A624C1">
        <w:rPr>
          <w:rFonts w:ascii="Arial" w:hAnsi="Arial" w:cs="Arial"/>
        </w:rPr>
        <w:t xml:space="preserve"> )</w:t>
      </w:r>
      <w:proofErr w:type="gramEnd"/>
      <w:r w:rsidR="00A624C1" w:rsidRPr="00A624C1">
        <w:rPr>
          <w:rFonts w:ascii="Arial" w:hAnsi="Arial" w:cs="Arial"/>
        </w:rPr>
        <w:t xml:space="preserve"> Monsieur le Maire informe le conseil municipal qu’une des tables en béton</w:t>
      </w:r>
      <w:r w:rsidR="00924CF0">
        <w:rPr>
          <w:rFonts w:ascii="Arial" w:hAnsi="Arial" w:cs="Arial"/>
        </w:rPr>
        <w:t xml:space="preserve"> déposées près du terrain de</w:t>
      </w:r>
      <w:r w:rsidR="00A624C1" w:rsidRPr="00A624C1">
        <w:rPr>
          <w:rFonts w:ascii="Arial" w:hAnsi="Arial" w:cs="Arial"/>
        </w:rPr>
        <w:t xml:space="preserve"> boules a été volée.</w:t>
      </w:r>
    </w:p>
    <w:p w:rsidR="00A624C1" w:rsidRDefault="00A624C1" w:rsidP="00A624C1">
      <w:pPr>
        <w:rPr>
          <w:rFonts w:ascii="Arial" w:hAnsi="Arial" w:cs="Arial"/>
        </w:rPr>
      </w:pPr>
    </w:p>
    <w:p w:rsidR="00A624C1" w:rsidRDefault="007744C4" w:rsidP="00033507">
      <w:pPr>
        <w:jc w:val="both"/>
        <w:rPr>
          <w:rFonts w:ascii="Arial" w:hAnsi="Arial" w:cs="Arial"/>
        </w:rPr>
      </w:pPr>
      <w:proofErr w:type="gramStart"/>
      <w:r>
        <w:rPr>
          <w:rFonts w:ascii="Arial" w:hAnsi="Arial" w:cs="Arial"/>
        </w:rPr>
        <w:t>3</w:t>
      </w:r>
      <w:r w:rsidR="00A624C1" w:rsidRPr="00A624C1">
        <w:rPr>
          <w:rFonts w:ascii="Arial" w:hAnsi="Arial" w:cs="Arial"/>
        </w:rPr>
        <w:t xml:space="preserve"> )</w:t>
      </w:r>
      <w:proofErr w:type="gramEnd"/>
      <w:r w:rsidR="00A624C1" w:rsidRPr="00A624C1">
        <w:rPr>
          <w:rFonts w:ascii="Arial" w:hAnsi="Arial" w:cs="Arial"/>
        </w:rPr>
        <w:t xml:space="preserve"> Après les différents cambriolages du local technique (fioul, outillage …), Monsieur DELINOTTE demande s’il ne serait pas judicieux de faire installer une alarme.</w:t>
      </w:r>
    </w:p>
    <w:p w:rsidR="00A624C1" w:rsidRDefault="00A624C1" w:rsidP="00033507">
      <w:pPr>
        <w:jc w:val="both"/>
        <w:rPr>
          <w:rFonts w:ascii="Arial" w:hAnsi="Arial" w:cs="Arial"/>
        </w:rPr>
      </w:pPr>
      <w:r w:rsidRPr="00A624C1">
        <w:rPr>
          <w:rFonts w:ascii="Arial" w:hAnsi="Arial" w:cs="Arial"/>
        </w:rPr>
        <w:t>Le conseil s’interroge sur le rapport préjudice/coût de cette installation. Un devis va être demandé.</w:t>
      </w:r>
    </w:p>
    <w:p w:rsidR="00A624C1" w:rsidRPr="00A624C1" w:rsidRDefault="00A624C1" w:rsidP="00A624C1">
      <w:pPr>
        <w:rPr>
          <w:rFonts w:ascii="Arial" w:hAnsi="Arial" w:cs="Arial"/>
        </w:rPr>
      </w:pPr>
    </w:p>
    <w:p w:rsidR="00A624C1" w:rsidRDefault="007744C4" w:rsidP="00033507">
      <w:pPr>
        <w:jc w:val="both"/>
        <w:rPr>
          <w:rFonts w:ascii="Arial" w:hAnsi="Arial" w:cs="Arial"/>
        </w:rPr>
      </w:pPr>
      <w:proofErr w:type="gramStart"/>
      <w:r>
        <w:rPr>
          <w:rFonts w:ascii="Arial" w:hAnsi="Arial" w:cs="Arial"/>
        </w:rPr>
        <w:t>4</w:t>
      </w:r>
      <w:r w:rsidR="00A624C1" w:rsidRPr="00A624C1">
        <w:rPr>
          <w:rFonts w:ascii="Arial" w:hAnsi="Arial" w:cs="Arial"/>
        </w:rPr>
        <w:t xml:space="preserve"> )</w:t>
      </w:r>
      <w:proofErr w:type="gramEnd"/>
      <w:r w:rsidR="00A624C1" w:rsidRPr="00A624C1">
        <w:rPr>
          <w:rFonts w:ascii="Arial" w:hAnsi="Arial" w:cs="Arial"/>
        </w:rPr>
        <w:t xml:space="preserve"> Concernant les suites de la protestation électorale déposée par Monsieur Jean-Louis BARRE après les dernières élections municipales, les deux parties étaient convoquées à l’audience publique le 5 juin . </w:t>
      </w:r>
    </w:p>
    <w:p w:rsidR="00A624C1" w:rsidRPr="00A624C1" w:rsidRDefault="00A624C1" w:rsidP="00033507">
      <w:pPr>
        <w:jc w:val="both"/>
        <w:rPr>
          <w:rFonts w:ascii="Arial" w:hAnsi="Arial" w:cs="Arial"/>
        </w:rPr>
      </w:pPr>
      <w:r w:rsidRPr="00A624C1">
        <w:rPr>
          <w:rFonts w:ascii="Arial" w:hAnsi="Arial" w:cs="Arial"/>
        </w:rPr>
        <w:t>Monsieur le Maire et Madame BERNARD ont répondu à cette convocation et se sont présentés au Tribunal de MELUN.</w:t>
      </w:r>
    </w:p>
    <w:p w:rsidR="00A624C1" w:rsidRPr="00A624C1" w:rsidRDefault="00A624C1" w:rsidP="00033507">
      <w:pPr>
        <w:jc w:val="both"/>
        <w:rPr>
          <w:rFonts w:ascii="Arial" w:hAnsi="Arial" w:cs="Arial"/>
        </w:rPr>
      </w:pPr>
      <w:r w:rsidRPr="00A624C1">
        <w:rPr>
          <w:rFonts w:ascii="Arial" w:hAnsi="Arial" w:cs="Arial"/>
        </w:rPr>
        <w:t>A l’issue de ladite audience, Monsieur le Rapporteur public a demandé un « rejet au fond » de la requête.</w:t>
      </w:r>
    </w:p>
    <w:p w:rsidR="00A624C1" w:rsidRPr="00A624C1" w:rsidRDefault="00A624C1" w:rsidP="00033507">
      <w:pPr>
        <w:jc w:val="both"/>
        <w:rPr>
          <w:rFonts w:ascii="Arial" w:hAnsi="Arial" w:cs="Arial"/>
        </w:rPr>
      </w:pPr>
      <w:r w:rsidRPr="00A624C1">
        <w:rPr>
          <w:rFonts w:ascii="Arial" w:hAnsi="Arial" w:cs="Arial"/>
        </w:rPr>
        <w:t>Le jugement est mis en délibéré et sera prononcé d’ici la fin du mois de juin.</w:t>
      </w:r>
    </w:p>
    <w:p w:rsidR="00A624C1" w:rsidRDefault="00A624C1" w:rsidP="00033507">
      <w:pPr>
        <w:jc w:val="both"/>
        <w:rPr>
          <w:rFonts w:ascii="Arial" w:hAnsi="Arial" w:cs="Arial"/>
        </w:rPr>
      </w:pPr>
    </w:p>
    <w:p w:rsidR="00A624C1" w:rsidRDefault="00A624C1" w:rsidP="00033507">
      <w:pPr>
        <w:jc w:val="both"/>
        <w:rPr>
          <w:rFonts w:ascii="Arial" w:hAnsi="Arial" w:cs="Arial"/>
        </w:rPr>
      </w:pPr>
      <w:r w:rsidRPr="00A624C1">
        <w:rPr>
          <w:rFonts w:ascii="Arial" w:hAnsi="Arial" w:cs="Arial"/>
        </w:rPr>
        <w:t>Monsieur Jean-Louis BARRE, quant à lui, ne s’est pas présenté.</w:t>
      </w:r>
    </w:p>
    <w:p w:rsidR="00A624C1" w:rsidRPr="00A624C1" w:rsidRDefault="00A624C1" w:rsidP="00A624C1">
      <w:pPr>
        <w:rPr>
          <w:rFonts w:ascii="Arial" w:hAnsi="Arial" w:cs="Arial"/>
        </w:rPr>
      </w:pPr>
    </w:p>
    <w:p w:rsidR="009F65F2" w:rsidRDefault="007744C4" w:rsidP="00033507">
      <w:pPr>
        <w:jc w:val="both"/>
        <w:rPr>
          <w:rFonts w:ascii="Arial" w:hAnsi="Arial" w:cs="Arial"/>
        </w:rPr>
      </w:pPr>
      <w:proofErr w:type="gramStart"/>
      <w:r>
        <w:rPr>
          <w:rFonts w:ascii="Arial" w:hAnsi="Arial" w:cs="Arial"/>
        </w:rPr>
        <w:t>5</w:t>
      </w:r>
      <w:r w:rsidR="00A624C1" w:rsidRPr="00A624C1">
        <w:rPr>
          <w:rFonts w:ascii="Arial" w:hAnsi="Arial" w:cs="Arial"/>
        </w:rPr>
        <w:t xml:space="preserve"> )</w:t>
      </w:r>
      <w:proofErr w:type="gramEnd"/>
      <w:r w:rsidR="00A624C1" w:rsidRPr="00A624C1">
        <w:rPr>
          <w:rFonts w:ascii="Arial" w:hAnsi="Arial" w:cs="Arial"/>
        </w:rPr>
        <w:t xml:space="preserve"> Monsieur le Maire informe le Conseil municipal qu’il vient d’adresser à Monsieur BARRE un courrier Recommandé avec AR l’informant qu’au-delà du 15 juin une entreprise interviendra </w:t>
      </w:r>
      <w:r w:rsidR="009F65F2">
        <w:rPr>
          <w:rFonts w:ascii="Arial" w:hAnsi="Arial" w:cs="Arial"/>
        </w:rPr>
        <w:t xml:space="preserve">à ses frais </w:t>
      </w:r>
      <w:r w:rsidR="00A624C1" w:rsidRPr="00A624C1">
        <w:rPr>
          <w:rFonts w:ascii="Arial" w:hAnsi="Arial" w:cs="Arial"/>
        </w:rPr>
        <w:t xml:space="preserve">au 7 Grande Rue afin de </w:t>
      </w:r>
      <w:r w:rsidR="009F65F2">
        <w:rPr>
          <w:rFonts w:ascii="Arial" w:hAnsi="Arial" w:cs="Arial"/>
        </w:rPr>
        <w:t xml:space="preserve">procéder au nettoyage des lieux. </w:t>
      </w:r>
    </w:p>
    <w:p w:rsidR="009F65F2" w:rsidRDefault="009F65F2" w:rsidP="00A624C1">
      <w:pPr>
        <w:rPr>
          <w:rFonts w:ascii="Arial" w:hAnsi="Arial" w:cs="Arial"/>
        </w:rPr>
      </w:pPr>
    </w:p>
    <w:p w:rsidR="00A624C1" w:rsidRPr="00A624C1" w:rsidRDefault="007744C4" w:rsidP="00033507">
      <w:pPr>
        <w:jc w:val="both"/>
        <w:rPr>
          <w:rFonts w:ascii="Arial" w:hAnsi="Arial" w:cs="Arial"/>
        </w:rPr>
      </w:pPr>
      <w:proofErr w:type="gramStart"/>
      <w:r>
        <w:rPr>
          <w:rFonts w:ascii="Arial" w:hAnsi="Arial" w:cs="Arial"/>
        </w:rPr>
        <w:t>6</w:t>
      </w:r>
      <w:r w:rsidR="00A624C1" w:rsidRPr="00A624C1">
        <w:rPr>
          <w:rFonts w:ascii="Arial" w:hAnsi="Arial" w:cs="Arial"/>
        </w:rPr>
        <w:t xml:space="preserve"> )</w:t>
      </w:r>
      <w:proofErr w:type="gramEnd"/>
      <w:r w:rsidR="00A624C1" w:rsidRPr="00A624C1">
        <w:rPr>
          <w:rFonts w:ascii="Arial" w:hAnsi="Arial" w:cs="Arial"/>
        </w:rPr>
        <w:t xml:space="preserve"> Le Conseil municipal apprécie le petit air printanier qu’apportent les plantations florales effectuées par l’agent technique.</w:t>
      </w:r>
    </w:p>
    <w:p w:rsidR="00A624C1" w:rsidRPr="00A624C1" w:rsidRDefault="00A624C1" w:rsidP="00033507">
      <w:pPr>
        <w:jc w:val="both"/>
        <w:rPr>
          <w:rFonts w:ascii="Arial" w:hAnsi="Arial" w:cs="Arial"/>
        </w:rPr>
      </w:pPr>
      <w:r w:rsidRPr="00A624C1">
        <w:rPr>
          <w:rFonts w:ascii="Arial" w:hAnsi="Arial" w:cs="Arial"/>
        </w:rPr>
        <w:t>Monsieur DELAGARDE suggère que soit réactualisé le « Concours des maisons fleuries » et propose d’en assurer l’organisation.</w:t>
      </w:r>
    </w:p>
    <w:p w:rsidR="00A624C1" w:rsidRPr="00A624C1" w:rsidRDefault="00A624C1" w:rsidP="00033507">
      <w:pPr>
        <w:jc w:val="both"/>
        <w:rPr>
          <w:rFonts w:ascii="Arial" w:hAnsi="Arial" w:cs="Arial"/>
        </w:rPr>
      </w:pPr>
      <w:r w:rsidRPr="00A624C1">
        <w:rPr>
          <w:rFonts w:ascii="Arial" w:hAnsi="Arial" w:cs="Arial"/>
        </w:rPr>
        <w:t>Le Conseil adhère à cette proposition.</w:t>
      </w:r>
    </w:p>
    <w:p w:rsidR="00A624C1" w:rsidRPr="00A624C1" w:rsidRDefault="00A624C1" w:rsidP="00033507">
      <w:pPr>
        <w:jc w:val="both"/>
        <w:rPr>
          <w:rFonts w:ascii="Arial" w:hAnsi="Arial" w:cs="Arial"/>
        </w:rPr>
      </w:pPr>
      <w:r w:rsidRPr="00A624C1">
        <w:rPr>
          <w:rFonts w:ascii="Arial" w:hAnsi="Arial" w:cs="Arial"/>
        </w:rPr>
        <w:t>Messieurs ROSSIGNOL et PIOT s’engagent à participer avec  Monsieur DELAGARDE à l’organisation de ce concours.</w:t>
      </w:r>
    </w:p>
    <w:p w:rsidR="00A624C1" w:rsidRPr="00A624C1" w:rsidRDefault="00A624C1" w:rsidP="00A624C1">
      <w:pPr>
        <w:rPr>
          <w:rFonts w:ascii="Arial" w:hAnsi="Arial" w:cs="Arial"/>
        </w:rPr>
      </w:pPr>
    </w:p>
    <w:p w:rsidR="00EF0270" w:rsidRDefault="00EF0270" w:rsidP="00BE47B4">
      <w:pPr>
        <w:rPr>
          <w:rFonts w:ascii="Arial" w:hAnsi="Arial" w:cs="Arial"/>
          <w:b/>
          <w:bCs/>
          <w:caps/>
        </w:rPr>
      </w:pPr>
    </w:p>
    <w:p w:rsidR="0088727D" w:rsidRPr="0088727D" w:rsidRDefault="001629F2" w:rsidP="000055C5">
      <w:pPr>
        <w:rPr>
          <w:rFonts w:ascii="Arial" w:hAnsi="Arial" w:cs="Arial"/>
          <w:b/>
          <w:lang w:val="de-DE"/>
        </w:rPr>
      </w:pPr>
      <w:r>
        <w:rPr>
          <w:rFonts w:ascii="Arial" w:hAnsi="Arial" w:cs="Arial"/>
        </w:rPr>
        <w:t>P</w:t>
      </w:r>
      <w:r w:rsidR="00A86D7B">
        <w:rPr>
          <w:rFonts w:ascii="Arial" w:hAnsi="Arial" w:cs="Arial"/>
        </w:rPr>
        <w:t>lus rien n’é</w:t>
      </w:r>
      <w:r w:rsidR="00A86D7B" w:rsidRPr="00EB4950">
        <w:rPr>
          <w:rFonts w:ascii="Arial" w:hAnsi="Arial" w:cs="Arial"/>
        </w:rPr>
        <w:t>tant à l’ordre d</w:t>
      </w:r>
      <w:r w:rsidR="00A86D7B">
        <w:rPr>
          <w:rFonts w:ascii="Arial" w:hAnsi="Arial" w:cs="Arial"/>
        </w:rPr>
        <w:t xml:space="preserve">u jour, la séance est levée à </w:t>
      </w:r>
      <w:r w:rsidR="00033507" w:rsidRPr="007744C4">
        <w:rPr>
          <w:rFonts w:ascii="Arial" w:hAnsi="Arial" w:cs="Arial"/>
        </w:rPr>
        <w:t>dix</w:t>
      </w:r>
      <w:r w:rsidR="00A86D7B" w:rsidRPr="007744C4">
        <w:rPr>
          <w:rFonts w:ascii="Arial" w:hAnsi="Arial" w:cs="Arial"/>
        </w:rPr>
        <w:t xml:space="preserve"> heures </w:t>
      </w:r>
      <w:r w:rsidR="00033507" w:rsidRPr="007744C4">
        <w:rPr>
          <w:rFonts w:ascii="Arial" w:hAnsi="Arial" w:cs="Arial"/>
        </w:rPr>
        <w:t>et quinze</w:t>
      </w:r>
      <w:r w:rsidR="00A86D7B" w:rsidRPr="007744C4">
        <w:rPr>
          <w:rFonts w:ascii="Arial" w:hAnsi="Arial" w:cs="Arial"/>
        </w:rPr>
        <w:t xml:space="preserve"> minutes.</w:t>
      </w:r>
      <w:r w:rsidR="000247C2" w:rsidRPr="007744C4">
        <w:rPr>
          <w:rFonts w:ascii="Arial" w:hAnsi="Arial" w:cs="Arial"/>
          <w:lang w:val="de-DE"/>
        </w:rPr>
        <w:t xml:space="preserve">  </w:t>
      </w:r>
      <w:bookmarkStart w:id="0" w:name="_GoBack"/>
      <w:bookmarkEnd w:id="0"/>
      <w:r w:rsidR="000247C2" w:rsidRPr="007744C4">
        <w:rPr>
          <w:rFonts w:ascii="Arial" w:hAnsi="Arial" w:cs="Arial"/>
          <w:lang w:val="de-DE"/>
        </w:rPr>
        <w:t xml:space="preserve">                                                                                                                                  </w:t>
      </w:r>
    </w:p>
    <w:p w:rsidR="006D2F14" w:rsidRDefault="006D2F14" w:rsidP="00EF7EAA">
      <w:pPr>
        <w:jc w:val="both"/>
        <w:rPr>
          <w:rFonts w:ascii="Arial" w:hAnsi="Arial" w:cs="Arial"/>
          <w:lang w:val="de-DE"/>
        </w:rPr>
      </w:pPr>
    </w:p>
    <w:p w:rsidR="006D2F14" w:rsidRDefault="006D2F14" w:rsidP="00EF7EAA">
      <w:pPr>
        <w:jc w:val="both"/>
        <w:rPr>
          <w:rFonts w:ascii="Arial" w:hAnsi="Arial" w:cs="Arial"/>
          <w:lang w:val="de-DE"/>
        </w:rPr>
      </w:pPr>
    </w:p>
    <w:p w:rsidR="006D2F14" w:rsidRPr="006D2F14" w:rsidRDefault="006D2F14" w:rsidP="00EF7EAA">
      <w:pPr>
        <w:jc w:val="both"/>
        <w:rPr>
          <w:rFonts w:ascii="Arial" w:hAnsi="Arial" w:cs="Arial"/>
          <w:lang w:val="de-DE"/>
        </w:rPr>
      </w:pPr>
      <w:r>
        <w:rPr>
          <w:rFonts w:ascii="Arial" w:hAnsi="Arial" w:cs="Arial"/>
          <w:lang w:val="de-DE"/>
        </w:rPr>
        <w:lastRenderedPageBreak/>
        <w:t xml:space="preserve"> </w:t>
      </w:r>
    </w:p>
    <w:sectPr w:rsidR="006D2F14" w:rsidRPr="006D2F14" w:rsidSect="00D832BF">
      <w:pgSz w:w="11906" w:h="16838"/>
      <w:pgMar w:top="567" w:right="102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9.75pt" o:bullet="t">
        <v:imagedata r:id="rId1" o:title="BD21295_"/>
      </v:shape>
    </w:pict>
  </w:numPicBullet>
  <w:abstractNum w:abstractNumId="0">
    <w:nsid w:val="0161136E"/>
    <w:multiLevelType w:val="hybridMultilevel"/>
    <w:tmpl w:val="098802FC"/>
    <w:lvl w:ilvl="0" w:tplc="0E6A70B4">
      <w:start w:val="1"/>
      <w:numFmt w:val="bullet"/>
      <w:lvlText w:val=""/>
      <w:lvlPicBulletId w:val="0"/>
      <w:lvlJc w:val="left"/>
      <w:pPr>
        <w:tabs>
          <w:tab w:val="num" w:pos="2844"/>
        </w:tabs>
        <w:ind w:left="2844" w:hanging="360"/>
      </w:pPr>
      <w:rPr>
        <w:rFonts w:ascii="Symbol" w:hAnsi="Symbol" w:hint="default"/>
        <w:color w:val="auto"/>
      </w:rPr>
    </w:lvl>
    <w:lvl w:ilvl="1" w:tplc="040C0003" w:tentative="1">
      <w:start w:val="1"/>
      <w:numFmt w:val="bullet"/>
      <w:lvlText w:val="o"/>
      <w:lvlJc w:val="left"/>
      <w:pPr>
        <w:tabs>
          <w:tab w:val="num" w:pos="3564"/>
        </w:tabs>
        <w:ind w:left="3564" w:hanging="360"/>
      </w:pPr>
      <w:rPr>
        <w:rFonts w:ascii="Courier New" w:hAnsi="Courier New" w:cs="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cs="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cs="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1">
    <w:nsid w:val="038D580C"/>
    <w:multiLevelType w:val="hybridMultilevel"/>
    <w:tmpl w:val="D27A306A"/>
    <w:lvl w:ilvl="0" w:tplc="4DC606E4">
      <w:start w:val="23"/>
      <w:numFmt w:val="bullet"/>
      <w:lvlText w:val="-"/>
      <w:lvlJc w:val="left"/>
      <w:pPr>
        <w:tabs>
          <w:tab w:val="num" w:pos="1982"/>
        </w:tabs>
        <w:ind w:left="1982" w:hanging="360"/>
      </w:pPr>
      <w:rPr>
        <w:rFonts w:ascii="Arial" w:eastAsia="Times New Roman" w:hAnsi="Arial" w:cs="Arial" w:hint="default"/>
      </w:rPr>
    </w:lvl>
    <w:lvl w:ilvl="1" w:tplc="040C0003" w:tentative="1">
      <w:start w:val="1"/>
      <w:numFmt w:val="bullet"/>
      <w:lvlText w:val="o"/>
      <w:lvlJc w:val="left"/>
      <w:pPr>
        <w:tabs>
          <w:tab w:val="num" w:pos="2702"/>
        </w:tabs>
        <w:ind w:left="2702" w:hanging="360"/>
      </w:pPr>
      <w:rPr>
        <w:rFonts w:ascii="Courier New" w:hAnsi="Courier New" w:cs="Courier New" w:hint="default"/>
      </w:rPr>
    </w:lvl>
    <w:lvl w:ilvl="2" w:tplc="040C0005" w:tentative="1">
      <w:start w:val="1"/>
      <w:numFmt w:val="bullet"/>
      <w:lvlText w:val=""/>
      <w:lvlJc w:val="left"/>
      <w:pPr>
        <w:tabs>
          <w:tab w:val="num" w:pos="3422"/>
        </w:tabs>
        <w:ind w:left="3422" w:hanging="360"/>
      </w:pPr>
      <w:rPr>
        <w:rFonts w:ascii="Wingdings" w:hAnsi="Wingdings" w:hint="default"/>
      </w:rPr>
    </w:lvl>
    <w:lvl w:ilvl="3" w:tplc="040C0001" w:tentative="1">
      <w:start w:val="1"/>
      <w:numFmt w:val="bullet"/>
      <w:lvlText w:val=""/>
      <w:lvlJc w:val="left"/>
      <w:pPr>
        <w:tabs>
          <w:tab w:val="num" w:pos="4142"/>
        </w:tabs>
        <w:ind w:left="4142" w:hanging="360"/>
      </w:pPr>
      <w:rPr>
        <w:rFonts w:ascii="Symbol" w:hAnsi="Symbol" w:hint="default"/>
      </w:rPr>
    </w:lvl>
    <w:lvl w:ilvl="4" w:tplc="040C0003" w:tentative="1">
      <w:start w:val="1"/>
      <w:numFmt w:val="bullet"/>
      <w:lvlText w:val="o"/>
      <w:lvlJc w:val="left"/>
      <w:pPr>
        <w:tabs>
          <w:tab w:val="num" w:pos="4862"/>
        </w:tabs>
        <w:ind w:left="4862" w:hanging="360"/>
      </w:pPr>
      <w:rPr>
        <w:rFonts w:ascii="Courier New" w:hAnsi="Courier New" w:cs="Courier New" w:hint="default"/>
      </w:rPr>
    </w:lvl>
    <w:lvl w:ilvl="5" w:tplc="040C0005" w:tentative="1">
      <w:start w:val="1"/>
      <w:numFmt w:val="bullet"/>
      <w:lvlText w:val=""/>
      <w:lvlJc w:val="left"/>
      <w:pPr>
        <w:tabs>
          <w:tab w:val="num" w:pos="5582"/>
        </w:tabs>
        <w:ind w:left="5582" w:hanging="360"/>
      </w:pPr>
      <w:rPr>
        <w:rFonts w:ascii="Wingdings" w:hAnsi="Wingdings" w:hint="default"/>
      </w:rPr>
    </w:lvl>
    <w:lvl w:ilvl="6" w:tplc="040C0001" w:tentative="1">
      <w:start w:val="1"/>
      <w:numFmt w:val="bullet"/>
      <w:lvlText w:val=""/>
      <w:lvlJc w:val="left"/>
      <w:pPr>
        <w:tabs>
          <w:tab w:val="num" w:pos="6302"/>
        </w:tabs>
        <w:ind w:left="6302" w:hanging="360"/>
      </w:pPr>
      <w:rPr>
        <w:rFonts w:ascii="Symbol" w:hAnsi="Symbol" w:hint="default"/>
      </w:rPr>
    </w:lvl>
    <w:lvl w:ilvl="7" w:tplc="040C0003" w:tentative="1">
      <w:start w:val="1"/>
      <w:numFmt w:val="bullet"/>
      <w:lvlText w:val="o"/>
      <w:lvlJc w:val="left"/>
      <w:pPr>
        <w:tabs>
          <w:tab w:val="num" w:pos="7022"/>
        </w:tabs>
        <w:ind w:left="7022" w:hanging="360"/>
      </w:pPr>
      <w:rPr>
        <w:rFonts w:ascii="Courier New" w:hAnsi="Courier New" w:cs="Courier New" w:hint="default"/>
      </w:rPr>
    </w:lvl>
    <w:lvl w:ilvl="8" w:tplc="040C0005" w:tentative="1">
      <w:start w:val="1"/>
      <w:numFmt w:val="bullet"/>
      <w:lvlText w:val=""/>
      <w:lvlJc w:val="left"/>
      <w:pPr>
        <w:tabs>
          <w:tab w:val="num" w:pos="7742"/>
        </w:tabs>
        <w:ind w:left="7742" w:hanging="360"/>
      </w:pPr>
      <w:rPr>
        <w:rFonts w:ascii="Wingdings" w:hAnsi="Wingdings" w:hint="default"/>
      </w:rPr>
    </w:lvl>
  </w:abstractNum>
  <w:abstractNum w:abstractNumId="2">
    <w:nsid w:val="03E87CFE"/>
    <w:multiLevelType w:val="hybridMultilevel"/>
    <w:tmpl w:val="A61607FA"/>
    <w:lvl w:ilvl="0" w:tplc="666CB6BA">
      <w:start w:val="18"/>
      <w:numFmt w:val="bullet"/>
      <w:lvlText w:val="-"/>
      <w:lvlJc w:val="left"/>
      <w:pPr>
        <w:tabs>
          <w:tab w:val="num" w:pos="1980"/>
        </w:tabs>
        <w:ind w:left="1980" w:hanging="360"/>
      </w:pPr>
      <w:rPr>
        <w:rFonts w:ascii="Arial" w:eastAsia="Times New Roman" w:hAnsi="Arial" w:cs="Arial" w:hint="default"/>
      </w:rPr>
    </w:lvl>
    <w:lvl w:ilvl="1" w:tplc="040C0003" w:tentative="1">
      <w:start w:val="1"/>
      <w:numFmt w:val="bullet"/>
      <w:lvlText w:val="o"/>
      <w:lvlJc w:val="left"/>
      <w:pPr>
        <w:tabs>
          <w:tab w:val="num" w:pos="2700"/>
        </w:tabs>
        <w:ind w:left="2700" w:hanging="360"/>
      </w:pPr>
      <w:rPr>
        <w:rFonts w:ascii="Courier New" w:hAnsi="Courier New" w:cs="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3">
    <w:nsid w:val="040C6BD4"/>
    <w:multiLevelType w:val="hybridMultilevel"/>
    <w:tmpl w:val="D38ACB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6A92409"/>
    <w:multiLevelType w:val="hybridMultilevel"/>
    <w:tmpl w:val="FA264708"/>
    <w:lvl w:ilvl="0" w:tplc="620AB8CE">
      <w:start w:val="2"/>
      <w:numFmt w:val="decimal"/>
      <w:lvlText w:val="%1)"/>
      <w:lvlJc w:val="left"/>
      <w:pPr>
        <w:tabs>
          <w:tab w:val="num" w:pos="1980"/>
        </w:tabs>
        <w:ind w:left="1980" w:hanging="360"/>
      </w:pPr>
      <w:rPr>
        <w:rFonts w:hint="default"/>
      </w:rPr>
    </w:lvl>
    <w:lvl w:ilvl="1" w:tplc="759EC4FC">
      <w:start w:val="4"/>
      <w:numFmt w:val="decimal"/>
      <w:lvlText w:val="%2"/>
      <w:lvlJc w:val="left"/>
      <w:pPr>
        <w:tabs>
          <w:tab w:val="num" w:pos="2700"/>
        </w:tabs>
        <w:ind w:left="2700" w:hanging="360"/>
      </w:pPr>
      <w:rPr>
        <w:rFonts w:hint="default"/>
      </w:r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5">
    <w:nsid w:val="10AF48E1"/>
    <w:multiLevelType w:val="hybridMultilevel"/>
    <w:tmpl w:val="00FE83B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6509C3"/>
    <w:multiLevelType w:val="hybridMultilevel"/>
    <w:tmpl w:val="C360F224"/>
    <w:lvl w:ilvl="0" w:tplc="B3A0B866">
      <w:start w:val="4"/>
      <w:numFmt w:val="bullet"/>
      <w:lvlText w:val=""/>
      <w:lvlJc w:val="left"/>
      <w:pPr>
        <w:tabs>
          <w:tab w:val="num" w:pos="615"/>
        </w:tabs>
        <w:ind w:left="615" w:hanging="360"/>
      </w:pPr>
      <w:rPr>
        <w:rFonts w:ascii="Symbol" w:eastAsia="Times New Roman" w:hAnsi="Symbol" w:cs="Arial" w:hint="default"/>
      </w:rPr>
    </w:lvl>
    <w:lvl w:ilvl="1" w:tplc="040C0003" w:tentative="1">
      <w:start w:val="1"/>
      <w:numFmt w:val="bullet"/>
      <w:lvlText w:val="o"/>
      <w:lvlJc w:val="left"/>
      <w:pPr>
        <w:tabs>
          <w:tab w:val="num" w:pos="1335"/>
        </w:tabs>
        <w:ind w:left="1335" w:hanging="360"/>
      </w:pPr>
      <w:rPr>
        <w:rFonts w:ascii="Courier New" w:hAnsi="Courier New" w:cs="Courier New" w:hint="default"/>
      </w:rPr>
    </w:lvl>
    <w:lvl w:ilvl="2" w:tplc="040C0005" w:tentative="1">
      <w:start w:val="1"/>
      <w:numFmt w:val="bullet"/>
      <w:lvlText w:val=""/>
      <w:lvlJc w:val="left"/>
      <w:pPr>
        <w:tabs>
          <w:tab w:val="num" w:pos="2055"/>
        </w:tabs>
        <w:ind w:left="2055" w:hanging="360"/>
      </w:pPr>
      <w:rPr>
        <w:rFonts w:ascii="Wingdings" w:hAnsi="Wingdings" w:hint="default"/>
      </w:rPr>
    </w:lvl>
    <w:lvl w:ilvl="3" w:tplc="040C0001" w:tentative="1">
      <w:start w:val="1"/>
      <w:numFmt w:val="bullet"/>
      <w:lvlText w:val=""/>
      <w:lvlJc w:val="left"/>
      <w:pPr>
        <w:tabs>
          <w:tab w:val="num" w:pos="2775"/>
        </w:tabs>
        <w:ind w:left="2775" w:hanging="360"/>
      </w:pPr>
      <w:rPr>
        <w:rFonts w:ascii="Symbol" w:hAnsi="Symbol" w:hint="default"/>
      </w:rPr>
    </w:lvl>
    <w:lvl w:ilvl="4" w:tplc="040C0003" w:tentative="1">
      <w:start w:val="1"/>
      <w:numFmt w:val="bullet"/>
      <w:lvlText w:val="o"/>
      <w:lvlJc w:val="left"/>
      <w:pPr>
        <w:tabs>
          <w:tab w:val="num" w:pos="3495"/>
        </w:tabs>
        <w:ind w:left="3495" w:hanging="360"/>
      </w:pPr>
      <w:rPr>
        <w:rFonts w:ascii="Courier New" w:hAnsi="Courier New" w:cs="Courier New" w:hint="default"/>
      </w:rPr>
    </w:lvl>
    <w:lvl w:ilvl="5" w:tplc="040C0005" w:tentative="1">
      <w:start w:val="1"/>
      <w:numFmt w:val="bullet"/>
      <w:lvlText w:val=""/>
      <w:lvlJc w:val="left"/>
      <w:pPr>
        <w:tabs>
          <w:tab w:val="num" w:pos="4215"/>
        </w:tabs>
        <w:ind w:left="4215" w:hanging="360"/>
      </w:pPr>
      <w:rPr>
        <w:rFonts w:ascii="Wingdings" w:hAnsi="Wingdings" w:hint="default"/>
      </w:rPr>
    </w:lvl>
    <w:lvl w:ilvl="6" w:tplc="040C0001" w:tentative="1">
      <w:start w:val="1"/>
      <w:numFmt w:val="bullet"/>
      <w:lvlText w:val=""/>
      <w:lvlJc w:val="left"/>
      <w:pPr>
        <w:tabs>
          <w:tab w:val="num" w:pos="4935"/>
        </w:tabs>
        <w:ind w:left="4935" w:hanging="360"/>
      </w:pPr>
      <w:rPr>
        <w:rFonts w:ascii="Symbol" w:hAnsi="Symbol" w:hint="default"/>
      </w:rPr>
    </w:lvl>
    <w:lvl w:ilvl="7" w:tplc="040C0003" w:tentative="1">
      <w:start w:val="1"/>
      <w:numFmt w:val="bullet"/>
      <w:lvlText w:val="o"/>
      <w:lvlJc w:val="left"/>
      <w:pPr>
        <w:tabs>
          <w:tab w:val="num" w:pos="5655"/>
        </w:tabs>
        <w:ind w:left="5655" w:hanging="360"/>
      </w:pPr>
      <w:rPr>
        <w:rFonts w:ascii="Courier New" w:hAnsi="Courier New" w:cs="Courier New" w:hint="default"/>
      </w:rPr>
    </w:lvl>
    <w:lvl w:ilvl="8" w:tplc="040C0005" w:tentative="1">
      <w:start w:val="1"/>
      <w:numFmt w:val="bullet"/>
      <w:lvlText w:val=""/>
      <w:lvlJc w:val="left"/>
      <w:pPr>
        <w:tabs>
          <w:tab w:val="num" w:pos="6375"/>
        </w:tabs>
        <w:ind w:left="6375" w:hanging="360"/>
      </w:pPr>
      <w:rPr>
        <w:rFonts w:ascii="Wingdings" w:hAnsi="Wingdings" w:hint="default"/>
      </w:rPr>
    </w:lvl>
  </w:abstractNum>
  <w:abstractNum w:abstractNumId="7">
    <w:nsid w:val="16961FB7"/>
    <w:multiLevelType w:val="hybridMultilevel"/>
    <w:tmpl w:val="3F6210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991E3D"/>
    <w:multiLevelType w:val="hybridMultilevel"/>
    <w:tmpl w:val="0804D0E4"/>
    <w:lvl w:ilvl="0" w:tplc="9E281110">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9">
    <w:nsid w:val="21817774"/>
    <w:multiLevelType w:val="hybridMultilevel"/>
    <w:tmpl w:val="9C142AC8"/>
    <w:lvl w:ilvl="0" w:tplc="895AE910">
      <w:start w:val="15"/>
      <w:numFmt w:val="decimal"/>
      <w:lvlText w:val="%1"/>
      <w:lvlJc w:val="left"/>
      <w:pPr>
        <w:tabs>
          <w:tab w:val="num" w:pos="1980"/>
        </w:tabs>
        <w:ind w:left="1980" w:hanging="360"/>
      </w:pPr>
      <w:rPr>
        <w:rFonts w:hint="default"/>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10">
    <w:nsid w:val="27244F11"/>
    <w:multiLevelType w:val="hybridMultilevel"/>
    <w:tmpl w:val="D442A482"/>
    <w:lvl w:ilvl="0" w:tplc="040C000B">
      <w:start w:val="1"/>
      <w:numFmt w:val="bullet"/>
      <w:lvlText w:val=""/>
      <w:lvlJc w:val="left"/>
      <w:pPr>
        <w:tabs>
          <w:tab w:val="num" w:pos="2844"/>
        </w:tabs>
        <w:ind w:left="2844" w:hanging="360"/>
      </w:pPr>
      <w:rPr>
        <w:rFonts w:ascii="Wingdings" w:hAnsi="Wingdings" w:hint="default"/>
        <w:color w:val="auto"/>
      </w:rPr>
    </w:lvl>
    <w:lvl w:ilvl="1" w:tplc="040C0003" w:tentative="1">
      <w:start w:val="1"/>
      <w:numFmt w:val="bullet"/>
      <w:lvlText w:val="o"/>
      <w:lvlJc w:val="left"/>
      <w:pPr>
        <w:tabs>
          <w:tab w:val="num" w:pos="3564"/>
        </w:tabs>
        <w:ind w:left="3564" w:hanging="360"/>
      </w:pPr>
      <w:rPr>
        <w:rFonts w:ascii="Courier New" w:hAnsi="Courier New" w:cs="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cs="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cs="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11">
    <w:nsid w:val="301A161B"/>
    <w:multiLevelType w:val="hybridMultilevel"/>
    <w:tmpl w:val="89E8FBAC"/>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30E211AB"/>
    <w:multiLevelType w:val="hybridMultilevel"/>
    <w:tmpl w:val="B1E082EE"/>
    <w:lvl w:ilvl="0" w:tplc="AF18CC6A">
      <w:start w:val="1"/>
      <w:numFmt w:val="decimal"/>
      <w:lvlText w:val="%1)"/>
      <w:lvlJc w:val="left"/>
      <w:pPr>
        <w:tabs>
          <w:tab w:val="num" w:pos="1980"/>
        </w:tabs>
        <w:ind w:left="1980" w:hanging="360"/>
      </w:pPr>
      <w:rPr>
        <w:rFonts w:hint="default"/>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13">
    <w:nsid w:val="3BF8496D"/>
    <w:multiLevelType w:val="hybridMultilevel"/>
    <w:tmpl w:val="6974E196"/>
    <w:lvl w:ilvl="0" w:tplc="A17CBEAC">
      <w:start w:val="2"/>
      <w:numFmt w:val="bullet"/>
      <w:lvlText w:val="-"/>
      <w:lvlJc w:val="left"/>
      <w:pPr>
        <w:tabs>
          <w:tab w:val="num" w:pos="1980"/>
        </w:tabs>
        <w:ind w:left="1980" w:hanging="360"/>
      </w:pPr>
      <w:rPr>
        <w:rFonts w:ascii="Arial" w:eastAsia="Times New Roman" w:hAnsi="Arial" w:cs="Arial" w:hint="default"/>
      </w:rPr>
    </w:lvl>
    <w:lvl w:ilvl="1" w:tplc="040C0003" w:tentative="1">
      <w:start w:val="1"/>
      <w:numFmt w:val="bullet"/>
      <w:lvlText w:val="o"/>
      <w:lvlJc w:val="left"/>
      <w:pPr>
        <w:tabs>
          <w:tab w:val="num" w:pos="2700"/>
        </w:tabs>
        <w:ind w:left="2700" w:hanging="360"/>
      </w:pPr>
      <w:rPr>
        <w:rFonts w:ascii="Courier New" w:hAnsi="Courier New" w:cs="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14">
    <w:nsid w:val="3D813FE9"/>
    <w:multiLevelType w:val="hybridMultilevel"/>
    <w:tmpl w:val="172EC2B2"/>
    <w:lvl w:ilvl="0" w:tplc="362ED77A">
      <w:start w:val="4"/>
      <w:numFmt w:val="bullet"/>
      <w:lvlText w:val="-"/>
      <w:lvlJc w:val="left"/>
      <w:pPr>
        <w:tabs>
          <w:tab w:val="num" w:pos="2490"/>
        </w:tabs>
        <w:ind w:left="2490" w:hanging="360"/>
      </w:pPr>
      <w:rPr>
        <w:rFonts w:ascii="Times New Roman" w:eastAsia="Times New Roman" w:hAnsi="Times New Roman"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cs="Wingdings" w:hint="default"/>
      </w:rPr>
    </w:lvl>
    <w:lvl w:ilvl="3" w:tplc="040C0001">
      <w:start w:val="1"/>
      <w:numFmt w:val="bullet"/>
      <w:lvlText w:val=""/>
      <w:lvlJc w:val="left"/>
      <w:pPr>
        <w:tabs>
          <w:tab w:val="num" w:pos="4650"/>
        </w:tabs>
        <w:ind w:left="4650" w:hanging="360"/>
      </w:pPr>
      <w:rPr>
        <w:rFonts w:ascii="Symbol" w:hAnsi="Symbol" w:cs="Symbol" w:hint="default"/>
      </w:rPr>
    </w:lvl>
    <w:lvl w:ilvl="4" w:tplc="040C0003">
      <w:start w:val="1"/>
      <w:numFmt w:val="bullet"/>
      <w:lvlText w:val="o"/>
      <w:lvlJc w:val="left"/>
      <w:pPr>
        <w:tabs>
          <w:tab w:val="num" w:pos="5370"/>
        </w:tabs>
        <w:ind w:left="5370" w:hanging="360"/>
      </w:pPr>
      <w:rPr>
        <w:rFonts w:ascii="Courier New" w:hAnsi="Courier New" w:cs="Courier New" w:hint="default"/>
      </w:rPr>
    </w:lvl>
    <w:lvl w:ilvl="5" w:tplc="040C0005">
      <w:start w:val="1"/>
      <w:numFmt w:val="bullet"/>
      <w:lvlText w:val=""/>
      <w:lvlJc w:val="left"/>
      <w:pPr>
        <w:tabs>
          <w:tab w:val="num" w:pos="6090"/>
        </w:tabs>
        <w:ind w:left="6090" w:hanging="360"/>
      </w:pPr>
      <w:rPr>
        <w:rFonts w:ascii="Wingdings" w:hAnsi="Wingdings" w:cs="Wingdings" w:hint="default"/>
      </w:rPr>
    </w:lvl>
    <w:lvl w:ilvl="6" w:tplc="040C0001">
      <w:start w:val="1"/>
      <w:numFmt w:val="bullet"/>
      <w:lvlText w:val=""/>
      <w:lvlJc w:val="left"/>
      <w:pPr>
        <w:tabs>
          <w:tab w:val="num" w:pos="6810"/>
        </w:tabs>
        <w:ind w:left="6810" w:hanging="360"/>
      </w:pPr>
      <w:rPr>
        <w:rFonts w:ascii="Symbol" w:hAnsi="Symbol" w:cs="Symbol" w:hint="default"/>
      </w:rPr>
    </w:lvl>
    <w:lvl w:ilvl="7" w:tplc="040C0003">
      <w:start w:val="1"/>
      <w:numFmt w:val="bullet"/>
      <w:lvlText w:val="o"/>
      <w:lvlJc w:val="left"/>
      <w:pPr>
        <w:tabs>
          <w:tab w:val="num" w:pos="7530"/>
        </w:tabs>
        <w:ind w:left="7530" w:hanging="360"/>
      </w:pPr>
      <w:rPr>
        <w:rFonts w:ascii="Courier New" w:hAnsi="Courier New" w:cs="Courier New" w:hint="default"/>
      </w:rPr>
    </w:lvl>
    <w:lvl w:ilvl="8" w:tplc="040C0005">
      <w:start w:val="1"/>
      <w:numFmt w:val="bullet"/>
      <w:lvlText w:val=""/>
      <w:lvlJc w:val="left"/>
      <w:pPr>
        <w:tabs>
          <w:tab w:val="num" w:pos="8250"/>
        </w:tabs>
        <w:ind w:left="8250" w:hanging="360"/>
      </w:pPr>
      <w:rPr>
        <w:rFonts w:ascii="Wingdings" w:hAnsi="Wingdings" w:cs="Wingdings" w:hint="default"/>
      </w:rPr>
    </w:lvl>
  </w:abstractNum>
  <w:abstractNum w:abstractNumId="15">
    <w:nsid w:val="441D5E56"/>
    <w:multiLevelType w:val="hybridMultilevel"/>
    <w:tmpl w:val="E56628B8"/>
    <w:lvl w:ilvl="0" w:tplc="475AC0A4">
      <w:start w:val="4"/>
      <w:numFmt w:val="bullet"/>
      <w:lvlText w:val="-"/>
      <w:lvlJc w:val="left"/>
      <w:pPr>
        <w:tabs>
          <w:tab w:val="num" w:pos="2038"/>
        </w:tabs>
        <w:ind w:left="2038" w:hanging="360"/>
      </w:pPr>
      <w:rPr>
        <w:rFonts w:ascii="Arial" w:eastAsia="Times New Roman" w:hAnsi="Arial" w:cs="Arial" w:hint="default"/>
      </w:rPr>
    </w:lvl>
    <w:lvl w:ilvl="1" w:tplc="040C0003">
      <w:start w:val="1"/>
      <w:numFmt w:val="bullet"/>
      <w:lvlText w:val="o"/>
      <w:lvlJc w:val="left"/>
      <w:pPr>
        <w:tabs>
          <w:tab w:val="num" w:pos="2758"/>
        </w:tabs>
        <w:ind w:left="2758" w:hanging="360"/>
      </w:pPr>
      <w:rPr>
        <w:rFonts w:ascii="Courier New" w:hAnsi="Courier New" w:cs="Courier New" w:hint="default"/>
      </w:rPr>
    </w:lvl>
    <w:lvl w:ilvl="2" w:tplc="040C0005">
      <w:start w:val="1"/>
      <w:numFmt w:val="bullet"/>
      <w:lvlText w:val=""/>
      <w:lvlJc w:val="left"/>
      <w:pPr>
        <w:tabs>
          <w:tab w:val="num" w:pos="3478"/>
        </w:tabs>
        <w:ind w:left="3478" w:hanging="360"/>
      </w:pPr>
      <w:rPr>
        <w:rFonts w:ascii="Wingdings" w:hAnsi="Wingdings" w:hint="default"/>
      </w:rPr>
    </w:lvl>
    <w:lvl w:ilvl="3" w:tplc="040C0001" w:tentative="1">
      <w:start w:val="1"/>
      <w:numFmt w:val="bullet"/>
      <w:lvlText w:val=""/>
      <w:lvlJc w:val="left"/>
      <w:pPr>
        <w:tabs>
          <w:tab w:val="num" w:pos="4198"/>
        </w:tabs>
        <w:ind w:left="4198" w:hanging="360"/>
      </w:pPr>
      <w:rPr>
        <w:rFonts w:ascii="Symbol" w:hAnsi="Symbol" w:hint="default"/>
      </w:rPr>
    </w:lvl>
    <w:lvl w:ilvl="4" w:tplc="040C0003" w:tentative="1">
      <w:start w:val="1"/>
      <w:numFmt w:val="bullet"/>
      <w:lvlText w:val="o"/>
      <w:lvlJc w:val="left"/>
      <w:pPr>
        <w:tabs>
          <w:tab w:val="num" w:pos="4918"/>
        </w:tabs>
        <w:ind w:left="4918" w:hanging="360"/>
      </w:pPr>
      <w:rPr>
        <w:rFonts w:ascii="Courier New" w:hAnsi="Courier New" w:cs="Courier New" w:hint="default"/>
      </w:rPr>
    </w:lvl>
    <w:lvl w:ilvl="5" w:tplc="040C0005" w:tentative="1">
      <w:start w:val="1"/>
      <w:numFmt w:val="bullet"/>
      <w:lvlText w:val=""/>
      <w:lvlJc w:val="left"/>
      <w:pPr>
        <w:tabs>
          <w:tab w:val="num" w:pos="5638"/>
        </w:tabs>
        <w:ind w:left="5638" w:hanging="360"/>
      </w:pPr>
      <w:rPr>
        <w:rFonts w:ascii="Wingdings" w:hAnsi="Wingdings" w:hint="default"/>
      </w:rPr>
    </w:lvl>
    <w:lvl w:ilvl="6" w:tplc="040C0001" w:tentative="1">
      <w:start w:val="1"/>
      <w:numFmt w:val="bullet"/>
      <w:lvlText w:val=""/>
      <w:lvlJc w:val="left"/>
      <w:pPr>
        <w:tabs>
          <w:tab w:val="num" w:pos="6358"/>
        </w:tabs>
        <w:ind w:left="6358" w:hanging="360"/>
      </w:pPr>
      <w:rPr>
        <w:rFonts w:ascii="Symbol" w:hAnsi="Symbol" w:hint="default"/>
      </w:rPr>
    </w:lvl>
    <w:lvl w:ilvl="7" w:tplc="040C0003" w:tentative="1">
      <w:start w:val="1"/>
      <w:numFmt w:val="bullet"/>
      <w:lvlText w:val="o"/>
      <w:lvlJc w:val="left"/>
      <w:pPr>
        <w:tabs>
          <w:tab w:val="num" w:pos="7078"/>
        </w:tabs>
        <w:ind w:left="7078" w:hanging="360"/>
      </w:pPr>
      <w:rPr>
        <w:rFonts w:ascii="Courier New" w:hAnsi="Courier New" w:cs="Courier New" w:hint="default"/>
      </w:rPr>
    </w:lvl>
    <w:lvl w:ilvl="8" w:tplc="040C0005" w:tentative="1">
      <w:start w:val="1"/>
      <w:numFmt w:val="bullet"/>
      <w:lvlText w:val=""/>
      <w:lvlJc w:val="left"/>
      <w:pPr>
        <w:tabs>
          <w:tab w:val="num" w:pos="7798"/>
        </w:tabs>
        <w:ind w:left="7798" w:hanging="360"/>
      </w:pPr>
      <w:rPr>
        <w:rFonts w:ascii="Wingdings" w:hAnsi="Wingdings" w:hint="default"/>
      </w:rPr>
    </w:lvl>
  </w:abstractNum>
  <w:abstractNum w:abstractNumId="16">
    <w:nsid w:val="44BD5698"/>
    <w:multiLevelType w:val="hybridMultilevel"/>
    <w:tmpl w:val="417EF08A"/>
    <w:lvl w:ilvl="0" w:tplc="7BA4A4D0">
      <w:start w:val="15"/>
      <w:numFmt w:val="decimal"/>
      <w:lvlText w:val="%1)"/>
      <w:lvlJc w:val="left"/>
      <w:pPr>
        <w:tabs>
          <w:tab w:val="num" w:pos="1980"/>
        </w:tabs>
        <w:ind w:left="1980" w:hanging="360"/>
      </w:pPr>
      <w:rPr>
        <w:rFonts w:hint="default"/>
        <w:b w:val="0"/>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17">
    <w:nsid w:val="50190619"/>
    <w:multiLevelType w:val="hybridMultilevel"/>
    <w:tmpl w:val="3D9037CE"/>
    <w:lvl w:ilvl="0" w:tplc="CE72A952">
      <w:start w:val="11"/>
      <w:numFmt w:val="bullet"/>
      <w:lvlText w:val="-"/>
      <w:lvlJc w:val="left"/>
      <w:pPr>
        <w:tabs>
          <w:tab w:val="num" w:pos="2484"/>
        </w:tabs>
        <w:ind w:left="2484" w:hanging="360"/>
      </w:pPr>
      <w:rPr>
        <w:rFonts w:ascii="Arial" w:eastAsia="Times New Roman" w:hAnsi="Arial" w:cs="Arial" w:hint="default"/>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18">
    <w:nsid w:val="5351226D"/>
    <w:multiLevelType w:val="hybridMultilevel"/>
    <w:tmpl w:val="ADCC094C"/>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9">
    <w:nsid w:val="53CF637C"/>
    <w:multiLevelType w:val="hybridMultilevel"/>
    <w:tmpl w:val="8DE4D6D0"/>
    <w:lvl w:ilvl="0" w:tplc="F8E27F78">
      <w:start w:val="11"/>
      <w:numFmt w:val="bullet"/>
      <w:lvlText w:val="-"/>
      <w:lvlJc w:val="left"/>
      <w:pPr>
        <w:tabs>
          <w:tab w:val="num" w:pos="1980"/>
        </w:tabs>
        <w:ind w:left="1980" w:hanging="360"/>
      </w:pPr>
      <w:rPr>
        <w:rFonts w:ascii="Arial" w:eastAsia="Times New Roman" w:hAnsi="Arial" w:cs="Arial" w:hint="default"/>
      </w:rPr>
    </w:lvl>
    <w:lvl w:ilvl="1" w:tplc="040C0003" w:tentative="1">
      <w:start w:val="1"/>
      <w:numFmt w:val="bullet"/>
      <w:lvlText w:val="o"/>
      <w:lvlJc w:val="left"/>
      <w:pPr>
        <w:tabs>
          <w:tab w:val="num" w:pos="2700"/>
        </w:tabs>
        <w:ind w:left="2700" w:hanging="360"/>
      </w:pPr>
      <w:rPr>
        <w:rFonts w:ascii="Courier New" w:hAnsi="Courier New" w:cs="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20">
    <w:nsid w:val="571341B2"/>
    <w:multiLevelType w:val="hybridMultilevel"/>
    <w:tmpl w:val="5358E142"/>
    <w:lvl w:ilvl="0" w:tplc="24309B8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9A132C3"/>
    <w:multiLevelType w:val="multilevel"/>
    <w:tmpl w:val="098802FC"/>
    <w:lvl w:ilvl="0">
      <w:start w:val="1"/>
      <w:numFmt w:val="bullet"/>
      <w:lvlText w:val=""/>
      <w:lvlPicBulletId w:val="0"/>
      <w:lvlJc w:val="left"/>
      <w:pPr>
        <w:tabs>
          <w:tab w:val="num" w:pos="2844"/>
        </w:tabs>
        <w:ind w:left="2844" w:hanging="360"/>
      </w:pPr>
      <w:rPr>
        <w:rFonts w:ascii="Symbol" w:hAnsi="Symbol" w:hint="default"/>
        <w:color w:val="auto"/>
      </w:rPr>
    </w:lvl>
    <w:lvl w:ilvl="1">
      <w:start w:val="1"/>
      <w:numFmt w:val="bullet"/>
      <w:lvlText w:val="o"/>
      <w:lvlJc w:val="left"/>
      <w:pPr>
        <w:tabs>
          <w:tab w:val="num" w:pos="3564"/>
        </w:tabs>
        <w:ind w:left="3564" w:hanging="360"/>
      </w:pPr>
      <w:rPr>
        <w:rFonts w:ascii="Courier New" w:hAnsi="Courier New" w:cs="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cs="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cs="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22">
    <w:nsid w:val="5B1577C4"/>
    <w:multiLevelType w:val="hybridMultilevel"/>
    <w:tmpl w:val="53229EF6"/>
    <w:lvl w:ilvl="0" w:tplc="AC3888D8">
      <w:start w:val="15"/>
      <w:numFmt w:val="decimal"/>
      <w:lvlText w:val="%1)"/>
      <w:lvlJc w:val="left"/>
      <w:pPr>
        <w:tabs>
          <w:tab w:val="num" w:pos="1980"/>
        </w:tabs>
        <w:ind w:left="1980" w:hanging="360"/>
      </w:pPr>
      <w:rPr>
        <w:rFonts w:hint="default"/>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23">
    <w:nsid w:val="5CF7279A"/>
    <w:multiLevelType w:val="hybridMultilevel"/>
    <w:tmpl w:val="01F8C41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873566"/>
    <w:multiLevelType w:val="hybridMultilevel"/>
    <w:tmpl w:val="0AC447C6"/>
    <w:lvl w:ilvl="0" w:tplc="25DCE432">
      <w:start w:val="4"/>
      <w:numFmt w:val="bullet"/>
      <w:lvlText w:val="-"/>
      <w:lvlJc w:val="left"/>
      <w:pPr>
        <w:tabs>
          <w:tab w:val="num" w:pos="1980"/>
        </w:tabs>
        <w:ind w:left="1980" w:hanging="360"/>
      </w:pPr>
      <w:rPr>
        <w:rFonts w:ascii="Arial" w:eastAsia="Times New Roman" w:hAnsi="Arial" w:cs="Arial" w:hint="default"/>
      </w:rPr>
    </w:lvl>
    <w:lvl w:ilvl="1" w:tplc="040C0003" w:tentative="1">
      <w:start w:val="1"/>
      <w:numFmt w:val="bullet"/>
      <w:lvlText w:val="o"/>
      <w:lvlJc w:val="left"/>
      <w:pPr>
        <w:tabs>
          <w:tab w:val="num" w:pos="2700"/>
        </w:tabs>
        <w:ind w:left="2700" w:hanging="360"/>
      </w:pPr>
      <w:rPr>
        <w:rFonts w:ascii="Courier New" w:hAnsi="Courier New" w:cs="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25">
    <w:nsid w:val="61A41167"/>
    <w:multiLevelType w:val="hybridMultilevel"/>
    <w:tmpl w:val="7A8014C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5374CED"/>
    <w:multiLevelType w:val="hybridMultilevel"/>
    <w:tmpl w:val="455C4456"/>
    <w:lvl w:ilvl="0" w:tplc="AA9244A8">
      <w:start w:val="13"/>
      <w:numFmt w:val="bullet"/>
      <w:lvlText w:val="-"/>
      <w:lvlJc w:val="left"/>
      <w:pPr>
        <w:tabs>
          <w:tab w:val="num" w:pos="2520"/>
        </w:tabs>
        <w:ind w:left="2520" w:hanging="360"/>
      </w:pPr>
      <w:rPr>
        <w:rFonts w:ascii="Times New Roman" w:eastAsia="Times New Roman" w:hAnsi="Times New Roman" w:cs="Times New Roman"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27">
    <w:nsid w:val="6A505DC1"/>
    <w:multiLevelType w:val="hybridMultilevel"/>
    <w:tmpl w:val="BFCA51CA"/>
    <w:lvl w:ilvl="0" w:tplc="8C08A3E2">
      <w:numFmt w:val="bullet"/>
      <w:lvlText w:val="-"/>
      <w:lvlJc w:val="left"/>
      <w:pPr>
        <w:tabs>
          <w:tab w:val="num" w:pos="1980"/>
        </w:tabs>
        <w:ind w:left="1980" w:hanging="360"/>
      </w:pPr>
      <w:rPr>
        <w:rFonts w:ascii="Arial" w:eastAsia="Times New Roman" w:hAnsi="Arial" w:cs="Arial" w:hint="default"/>
      </w:rPr>
    </w:lvl>
    <w:lvl w:ilvl="1" w:tplc="040C0003" w:tentative="1">
      <w:start w:val="1"/>
      <w:numFmt w:val="bullet"/>
      <w:lvlText w:val="o"/>
      <w:lvlJc w:val="left"/>
      <w:pPr>
        <w:tabs>
          <w:tab w:val="num" w:pos="2700"/>
        </w:tabs>
        <w:ind w:left="2700" w:hanging="360"/>
      </w:pPr>
      <w:rPr>
        <w:rFonts w:ascii="Courier New" w:hAnsi="Courier New" w:cs="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28">
    <w:nsid w:val="6AE82752"/>
    <w:multiLevelType w:val="hybridMultilevel"/>
    <w:tmpl w:val="F4A86C9A"/>
    <w:lvl w:ilvl="0" w:tplc="CD20EE48">
      <w:start w:val="649"/>
      <w:numFmt w:val="bullet"/>
      <w:lvlText w:val="-"/>
      <w:lvlJc w:val="left"/>
      <w:pPr>
        <w:tabs>
          <w:tab w:val="num" w:pos="2520"/>
        </w:tabs>
        <w:ind w:left="2520" w:hanging="360"/>
      </w:pPr>
      <w:rPr>
        <w:rFonts w:ascii="Arial" w:eastAsia="Times New Roman" w:hAnsi="Arial" w:cs="Arial"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29">
    <w:nsid w:val="6F002150"/>
    <w:multiLevelType w:val="hybridMultilevel"/>
    <w:tmpl w:val="8A4C0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1AE6713"/>
    <w:multiLevelType w:val="hybridMultilevel"/>
    <w:tmpl w:val="DC2283AE"/>
    <w:lvl w:ilvl="0" w:tplc="18FCD824">
      <w:start w:val="18"/>
      <w:numFmt w:val="bullet"/>
      <w:lvlText w:val="-"/>
      <w:lvlJc w:val="left"/>
      <w:pPr>
        <w:tabs>
          <w:tab w:val="num" w:pos="3600"/>
        </w:tabs>
        <w:ind w:left="3600" w:hanging="360"/>
      </w:pPr>
      <w:rPr>
        <w:rFonts w:ascii="Arial" w:eastAsia="Times New Roman" w:hAnsi="Arial" w:cs="Arial" w:hint="default"/>
      </w:rPr>
    </w:lvl>
    <w:lvl w:ilvl="1" w:tplc="040C0003" w:tentative="1">
      <w:start w:val="1"/>
      <w:numFmt w:val="bullet"/>
      <w:lvlText w:val="o"/>
      <w:lvlJc w:val="left"/>
      <w:pPr>
        <w:tabs>
          <w:tab w:val="num" w:pos="3060"/>
        </w:tabs>
        <w:ind w:left="3060" w:hanging="360"/>
      </w:pPr>
      <w:rPr>
        <w:rFonts w:ascii="Courier New" w:hAnsi="Courier New" w:cs="Courier New" w:hint="default"/>
      </w:rPr>
    </w:lvl>
    <w:lvl w:ilvl="2" w:tplc="040C0005">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cs="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cs="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31">
    <w:nsid w:val="727834B3"/>
    <w:multiLevelType w:val="hybridMultilevel"/>
    <w:tmpl w:val="0DC6A1B8"/>
    <w:lvl w:ilvl="0" w:tplc="BC8A806C">
      <w:start w:val="20"/>
      <w:numFmt w:val="decimal"/>
      <w:lvlText w:val="%1)"/>
      <w:lvlJc w:val="left"/>
      <w:pPr>
        <w:tabs>
          <w:tab w:val="num" w:pos="1980"/>
        </w:tabs>
        <w:ind w:left="1980" w:hanging="360"/>
      </w:pPr>
      <w:rPr>
        <w:rFonts w:hint="default"/>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32">
    <w:nsid w:val="72AB5328"/>
    <w:multiLevelType w:val="hybridMultilevel"/>
    <w:tmpl w:val="83AAB186"/>
    <w:lvl w:ilvl="0" w:tplc="B9FA5676">
      <w:numFmt w:val="bullet"/>
      <w:lvlText w:val="-"/>
      <w:lvlJc w:val="left"/>
      <w:pPr>
        <w:tabs>
          <w:tab w:val="num" w:pos="1980"/>
        </w:tabs>
        <w:ind w:left="1980" w:hanging="360"/>
      </w:pPr>
      <w:rPr>
        <w:rFonts w:ascii="Arial" w:eastAsia="Times New Roman" w:hAnsi="Arial" w:cs="Arial" w:hint="default"/>
      </w:rPr>
    </w:lvl>
    <w:lvl w:ilvl="1" w:tplc="040C0003" w:tentative="1">
      <w:start w:val="1"/>
      <w:numFmt w:val="bullet"/>
      <w:lvlText w:val="o"/>
      <w:lvlJc w:val="left"/>
      <w:pPr>
        <w:tabs>
          <w:tab w:val="num" w:pos="2700"/>
        </w:tabs>
        <w:ind w:left="2700" w:hanging="360"/>
      </w:pPr>
      <w:rPr>
        <w:rFonts w:ascii="Courier New" w:hAnsi="Courier New" w:cs="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33">
    <w:nsid w:val="76114391"/>
    <w:multiLevelType w:val="hybridMultilevel"/>
    <w:tmpl w:val="A044EF3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4">
    <w:nsid w:val="77677497"/>
    <w:multiLevelType w:val="hybridMultilevel"/>
    <w:tmpl w:val="1BDADF2C"/>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nsid w:val="79D36C4C"/>
    <w:multiLevelType w:val="hybridMultilevel"/>
    <w:tmpl w:val="775EF646"/>
    <w:lvl w:ilvl="0" w:tplc="040C000B">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3060"/>
        </w:tabs>
        <w:ind w:left="3060" w:hanging="360"/>
      </w:pPr>
      <w:rPr>
        <w:rFonts w:ascii="Courier New" w:hAnsi="Courier New" w:cs="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cs="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cs="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num w:numId="1">
    <w:abstractNumId w:val="0"/>
  </w:num>
  <w:num w:numId="2">
    <w:abstractNumId w:val="21"/>
  </w:num>
  <w:num w:numId="3">
    <w:abstractNumId w:val="10"/>
  </w:num>
  <w:num w:numId="4">
    <w:abstractNumId w:val="35"/>
  </w:num>
  <w:num w:numId="5">
    <w:abstractNumId w:val="32"/>
  </w:num>
  <w:num w:numId="6">
    <w:abstractNumId w:val="19"/>
  </w:num>
  <w:num w:numId="7">
    <w:abstractNumId w:val="24"/>
  </w:num>
  <w:num w:numId="8">
    <w:abstractNumId w:val="30"/>
  </w:num>
  <w:num w:numId="9">
    <w:abstractNumId w:val="1"/>
  </w:num>
  <w:num w:numId="10">
    <w:abstractNumId w:val="3"/>
  </w:num>
  <w:num w:numId="11">
    <w:abstractNumId w:val="23"/>
  </w:num>
  <w:num w:numId="12">
    <w:abstractNumId w:val="25"/>
  </w:num>
  <w:num w:numId="13">
    <w:abstractNumId w:val="29"/>
  </w:num>
  <w:num w:numId="14">
    <w:abstractNumId w:val="11"/>
  </w:num>
  <w:num w:numId="15">
    <w:abstractNumId w:val="18"/>
  </w:num>
  <w:num w:numId="16">
    <w:abstractNumId w:val="33"/>
  </w:num>
  <w:num w:numId="17">
    <w:abstractNumId w:val="34"/>
  </w:num>
  <w:num w:numId="18">
    <w:abstractNumId w:val="27"/>
  </w:num>
  <w:num w:numId="19">
    <w:abstractNumId w:val="20"/>
  </w:num>
  <w:num w:numId="20">
    <w:abstractNumId w:val="14"/>
  </w:num>
  <w:num w:numId="21">
    <w:abstractNumId w:val="6"/>
  </w:num>
  <w:num w:numId="22">
    <w:abstractNumId w:val="26"/>
  </w:num>
  <w:num w:numId="23">
    <w:abstractNumId w:val="12"/>
  </w:num>
  <w:num w:numId="24">
    <w:abstractNumId w:val="28"/>
  </w:num>
  <w:num w:numId="25">
    <w:abstractNumId w:val="2"/>
  </w:num>
  <w:num w:numId="26">
    <w:abstractNumId w:val="15"/>
  </w:num>
  <w:num w:numId="27">
    <w:abstractNumId w:val="7"/>
  </w:num>
  <w:num w:numId="28">
    <w:abstractNumId w:val="13"/>
  </w:num>
  <w:num w:numId="29">
    <w:abstractNumId w:val="8"/>
  </w:num>
  <w:num w:numId="30">
    <w:abstractNumId w:val="17"/>
  </w:num>
  <w:num w:numId="31">
    <w:abstractNumId w:val="4"/>
  </w:num>
  <w:num w:numId="32">
    <w:abstractNumId w:val="9"/>
  </w:num>
  <w:num w:numId="33">
    <w:abstractNumId w:val="16"/>
  </w:num>
  <w:num w:numId="34">
    <w:abstractNumId w:val="22"/>
  </w:num>
  <w:num w:numId="35">
    <w:abstractNumId w:val="3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92"/>
    <w:rsid w:val="000055C5"/>
    <w:rsid w:val="00013A8C"/>
    <w:rsid w:val="000175AF"/>
    <w:rsid w:val="00017D6A"/>
    <w:rsid w:val="00023673"/>
    <w:rsid w:val="000247C2"/>
    <w:rsid w:val="00027D39"/>
    <w:rsid w:val="00030228"/>
    <w:rsid w:val="00031240"/>
    <w:rsid w:val="00031DEA"/>
    <w:rsid w:val="00033507"/>
    <w:rsid w:val="00041B76"/>
    <w:rsid w:val="00046F4F"/>
    <w:rsid w:val="00055680"/>
    <w:rsid w:val="000575BB"/>
    <w:rsid w:val="00085D32"/>
    <w:rsid w:val="00094DA7"/>
    <w:rsid w:val="00095134"/>
    <w:rsid w:val="00095AEB"/>
    <w:rsid w:val="000972D1"/>
    <w:rsid w:val="000A15C1"/>
    <w:rsid w:val="000A449A"/>
    <w:rsid w:val="000A57FE"/>
    <w:rsid w:val="000A6CB3"/>
    <w:rsid w:val="000A70F2"/>
    <w:rsid w:val="000B1B40"/>
    <w:rsid w:val="000B1B52"/>
    <w:rsid w:val="000B336D"/>
    <w:rsid w:val="000B767A"/>
    <w:rsid w:val="000C6CBF"/>
    <w:rsid w:val="000D1C1A"/>
    <w:rsid w:val="000D2A1E"/>
    <w:rsid w:val="000D3CB0"/>
    <w:rsid w:val="000E5F10"/>
    <w:rsid w:val="000F0CAB"/>
    <w:rsid w:val="000F20BA"/>
    <w:rsid w:val="000F45EB"/>
    <w:rsid w:val="000F4797"/>
    <w:rsid w:val="000F7BB4"/>
    <w:rsid w:val="00105541"/>
    <w:rsid w:val="00116461"/>
    <w:rsid w:val="00151C40"/>
    <w:rsid w:val="00155FC9"/>
    <w:rsid w:val="001629F2"/>
    <w:rsid w:val="001720E5"/>
    <w:rsid w:val="00181028"/>
    <w:rsid w:val="0018238A"/>
    <w:rsid w:val="00182A4B"/>
    <w:rsid w:val="00183E3D"/>
    <w:rsid w:val="00187409"/>
    <w:rsid w:val="00197441"/>
    <w:rsid w:val="001A0002"/>
    <w:rsid w:val="001A1124"/>
    <w:rsid w:val="001A3A80"/>
    <w:rsid w:val="001A616B"/>
    <w:rsid w:val="001B4A8C"/>
    <w:rsid w:val="001C54A6"/>
    <w:rsid w:val="001C77C4"/>
    <w:rsid w:val="001D0C91"/>
    <w:rsid w:val="001D7BEE"/>
    <w:rsid w:val="001E0405"/>
    <w:rsid w:val="001E1303"/>
    <w:rsid w:val="001F2241"/>
    <w:rsid w:val="001F2936"/>
    <w:rsid w:val="001F2A20"/>
    <w:rsid w:val="001F4A1D"/>
    <w:rsid w:val="002004DB"/>
    <w:rsid w:val="00204C1F"/>
    <w:rsid w:val="0021325B"/>
    <w:rsid w:val="00215859"/>
    <w:rsid w:val="00226FF9"/>
    <w:rsid w:val="00231D0A"/>
    <w:rsid w:val="00233F0E"/>
    <w:rsid w:val="00256BBB"/>
    <w:rsid w:val="00261381"/>
    <w:rsid w:val="00273593"/>
    <w:rsid w:val="00274221"/>
    <w:rsid w:val="00274395"/>
    <w:rsid w:val="002777B3"/>
    <w:rsid w:val="00283D31"/>
    <w:rsid w:val="00284448"/>
    <w:rsid w:val="00286D01"/>
    <w:rsid w:val="00292CC0"/>
    <w:rsid w:val="00294D7B"/>
    <w:rsid w:val="0029555E"/>
    <w:rsid w:val="00296EB8"/>
    <w:rsid w:val="002A056F"/>
    <w:rsid w:val="002A4545"/>
    <w:rsid w:val="002B1ED1"/>
    <w:rsid w:val="002B2245"/>
    <w:rsid w:val="002B2F89"/>
    <w:rsid w:val="002B53CE"/>
    <w:rsid w:val="002C181C"/>
    <w:rsid w:val="002D2CAC"/>
    <w:rsid w:val="002D4E4D"/>
    <w:rsid w:val="002D697C"/>
    <w:rsid w:val="002E342D"/>
    <w:rsid w:val="002E4570"/>
    <w:rsid w:val="002E57A2"/>
    <w:rsid w:val="002E798D"/>
    <w:rsid w:val="002F0F77"/>
    <w:rsid w:val="002F577D"/>
    <w:rsid w:val="002F667D"/>
    <w:rsid w:val="00300426"/>
    <w:rsid w:val="00300B71"/>
    <w:rsid w:val="00304E2C"/>
    <w:rsid w:val="0031277E"/>
    <w:rsid w:val="00314B54"/>
    <w:rsid w:val="00333B2F"/>
    <w:rsid w:val="0033404F"/>
    <w:rsid w:val="00345761"/>
    <w:rsid w:val="00354241"/>
    <w:rsid w:val="00354E06"/>
    <w:rsid w:val="003604CA"/>
    <w:rsid w:val="003622F6"/>
    <w:rsid w:val="00362F9F"/>
    <w:rsid w:val="0037089A"/>
    <w:rsid w:val="00373A7F"/>
    <w:rsid w:val="00375959"/>
    <w:rsid w:val="00384AE0"/>
    <w:rsid w:val="00384B8E"/>
    <w:rsid w:val="00386D19"/>
    <w:rsid w:val="00391F32"/>
    <w:rsid w:val="003B1071"/>
    <w:rsid w:val="003B14C1"/>
    <w:rsid w:val="003B45DB"/>
    <w:rsid w:val="003B7943"/>
    <w:rsid w:val="003C3489"/>
    <w:rsid w:val="003D4932"/>
    <w:rsid w:val="003E3C51"/>
    <w:rsid w:val="003F1885"/>
    <w:rsid w:val="00400C3E"/>
    <w:rsid w:val="00402038"/>
    <w:rsid w:val="00402B1C"/>
    <w:rsid w:val="0042064E"/>
    <w:rsid w:val="00430EA7"/>
    <w:rsid w:val="004317D4"/>
    <w:rsid w:val="00434747"/>
    <w:rsid w:val="004410A0"/>
    <w:rsid w:val="0044465B"/>
    <w:rsid w:val="00452B4E"/>
    <w:rsid w:val="004554BC"/>
    <w:rsid w:val="0045564D"/>
    <w:rsid w:val="00461030"/>
    <w:rsid w:val="00461558"/>
    <w:rsid w:val="0047426A"/>
    <w:rsid w:val="004744A8"/>
    <w:rsid w:val="004806CE"/>
    <w:rsid w:val="004827AC"/>
    <w:rsid w:val="004A040C"/>
    <w:rsid w:val="004B3364"/>
    <w:rsid w:val="004B48AB"/>
    <w:rsid w:val="004C29C2"/>
    <w:rsid w:val="004C3916"/>
    <w:rsid w:val="004C573C"/>
    <w:rsid w:val="004D2E8C"/>
    <w:rsid w:val="004D32CB"/>
    <w:rsid w:val="004D3709"/>
    <w:rsid w:val="004E2AF8"/>
    <w:rsid w:val="004E31F8"/>
    <w:rsid w:val="004E3D72"/>
    <w:rsid w:val="004F0D35"/>
    <w:rsid w:val="004F3D73"/>
    <w:rsid w:val="005012EE"/>
    <w:rsid w:val="00512695"/>
    <w:rsid w:val="005172E1"/>
    <w:rsid w:val="00524E73"/>
    <w:rsid w:val="0053324A"/>
    <w:rsid w:val="00533F2C"/>
    <w:rsid w:val="00534220"/>
    <w:rsid w:val="00551F7C"/>
    <w:rsid w:val="00555A5E"/>
    <w:rsid w:val="00562AE4"/>
    <w:rsid w:val="005723B9"/>
    <w:rsid w:val="005724DB"/>
    <w:rsid w:val="00575EF1"/>
    <w:rsid w:val="00580869"/>
    <w:rsid w:val="0058471C"/>
    <w:rsid w:val="0058689E"/>
    <w:rsid w:val="0058752E"/>
    <w:rsid w:val="0059538E"/>
    <w:rsid w:val="005A3969"/>
    <w:rsid w:val="005A57A1"/>
    <w:rsid w:val="005A61A8"/>
    <w:rsid w:val="005A77D3"/>
    <w:rsid w:val="005B1BB1"/>
    <w:rsid w:val="005B4331"/>
    <w:rsid w:val="005B75F8"/>
    <w:rsid w:val="005C2C8D"/>
    <w:rsid w:val="005C304A"/>
    <w:rsid w:val="005C7773"/>
    <w:rsid w:val="005D1243"/>
    <w:rsid w:val="005D2FF2"/>
    <w:rsid w:val="005D4435"/>
    <w:rsid w:val="005D5CF4"/>
    <w:rsid w:val="005E006C"/>
    <w:rsid w:val="005E53EA"/>
    <w:rsid w:val="005E6687"/>
    <w:rsid w:val="005E6EF1"/>
    <w:rsid w:val="005E7EF0"/>
    <w:rsid w:val="005F5C54"/>
    <w:rsid w:val="00613140"/>
    <w:rsid w:val="006149C2"/>
    <w:rsid w:val="00615AB8"/>
    <w:rsid w:val="006246B3"/>
    <w:rsid w:val="0063316F"/>
    <w:rsid w:val="00642E63"/>
    <w:rsid w:val="006506FC"/>
    <w:rsid w:val="00654FF2"/>
    <w:rsid w:val="006560E0"/>
    <w:rsid w:val="00661CF3"/>
    <w:rsid w:val="00667451"/>
    <w:rsid w:val="006812D5"/>
    <w:rsid w:val="006827D3"/>
    <w:rsid w:val="00684D8C"/>
    <w:rsid w:val="00684DF6"/>
    <w:rsid w:val="00686828"/>
    <w:rsid w:val="006A2955"/>
    <w:rsid w:val="006B1BDA"/>
    <w:rsid w:val="006B5913"/>
    <w:rsid w:val="006D0A2C"/>
    <w:rsid w:val="006D2F14"/>
    <w:rsid w:val="006E0E1B"/>
    <w:rsid w:val="006E46BA"/>
    <w:rsid w:val="006E4A70"/>
    <w:rsid w:val="007012F2"/>
    <w:rsid w:val="00703618"/>
    <w:rsid w:val="0070667C"/>
    <w:rsid w:val="00710615"/>
    <w:rsid w:val="00710F21"/>
    <w:rsid w:val="00717332"/>
    <w:rsid w:val="007245D9"/>
    <w:rsid w:val="00725AD6"/>
    <w:rsid w:val="00727100"/>
    <w:rsid w:val="00730AAD"/>
    <w:rsid w:val="0073319F"/>
    <w:rsid w:val="007335D3"/>
    <w:rsid w:val="007359A2"/>
    <w:rsid w:val="00751691"/>
    <w:rsid w:val="00752456"/>
    <w:rsid w:val="007544AC"/>
    <w:rsid w:val="0076659F"/>
    <w:rsid w:val="00770BAE"/>
    <w:rsid w:val="007719D3"/>
    <w:rsid w:val="007744C4"/>
    <w:rsid w:val="00794051"/>
    <w:rsid w:val="007A3140"/>
    <w:rsid w:val="007A5C26"/>
    <w:rsid w:val="007B2E20"/>
    <w:rsid w:val="007B42A8"/>
    <w:rsid w:val="007C0421"/>
    <w:rsid w:val="007C3662"/>
    <w:rsid w:val="007C612F"/>
    <w:rsid w:val="007D3176"/>
    <w:rsid w:val="007D3501"/>
    <w:rsid w:val="007D701D"/>
    <w:rsid w:val="007E189F"/>
    <w:rsid w:val="007E29A0"/>
    <w:rsid w:val="007E686E"/>
    <w:rsid w:val="00803300"/>
    <w:rsid w:val="00810090"/>
    <w:rsid w:val="008135CC"/>
    <w:rsid w:val="00814E4E"/>
    <w:rsid w:val="0083229A"/>
    <w:rsid w:val="008362D7"/>
    <w:rsid w:val="00842C26"/>
    <w:rsid w:val="0084742D"/>
    <w:rsid w:val="00847DD5"/>
    <w:rsid w:val="00851FE1"/>
    <w:rsid w:val="00855524"/>
    <w:rsid w:val="00862E26"/>
    <w:rsid w:val="0087585B"/>
    <w:rsid w:val="00882D7B"/>
    <w:rsid w:val="0088727D"/>
    <w:rsid w:val="0089344B"/>
    <w:rsid w:val="008937B9"/>
    <w:rsid w:val="008A7201"/>
    <w:rsid w:val="008C5233"/>
    <w:rsid w:val="008C56A9"/>
    <w:rsid w:val="008D016F"/>
    <w:rsid w:val="008D07E7"/>
    <w:rsid w:val="008F12B9"/>
    <w:rsid w:val="008F270B"/>
    <w:rsid w:val="00902D72"/>
    <w:rsid w:val="00906DDF"/>
    <w:rsid w:val="00913353"/>
    <w:rsid w:val="0091781A"/>
    <w:rsid w:val="00924CF0"/>
    <w:rsid w:val="00933C1E"/>
    <w:rsid w:val="00934329"/>
    <w:rsid w:val="00943F24"/>
    <w:rsid w:val="00950BD7"/>
    <w:rsid w:val="00950E7A"/>
    <w:rsid w:val="0095726C"/>
    <w:rsid w:val="0096510E"/>
    <w:rsid w:val="0097694E"/>
    <w:rsid w:val="009769A8"/>
    <w:rsid w:val="009805AF"/>
    <w:rsid w:val="00982355"/>
    <w:rsid w:val="00985346"/>
    <w:rsid w:val="009911C3"/>
    <w:rsid w:val="009A1224"/>
    <w:rsid w:val="009A5DD0"/>
    <w:rsid w:val="009A79A5"/>
    <w:rsid w:val="009C4DA2"/>
    <w:rsid w:val="009C6AC3"/>
    <w:rsid w:val="009D05C6"/>
    <w:rsid w:val="009D3F0C"/>
    <w:rsid w:val="009E3C92"/>
    <w:rsid w:val="009E699A"/>
    <w:rsid w:val="009E7A28"/>
    <w:rsid w:val="009F1C95"/>
    <w:rsid w:val="009F4D49"/>
    <w:rsid w:val="009F5F78"/>
    <w:rsid w:val="009F65F2"/>
    <w:rsid w:val="009F7BDF"/>
    <w:rsid w:val="00A04488"/>
    <w:rsid w:val="00A0654C"/>
    <w:rsid w:val="00A1357F"/>
    <w:rsid w:val="00A16420"/>
    <w:rsid w:val="00A228ED"/>
    <w:rsid w:val="00A32405"/>
    <w:rsid w:val="00A4287F"/>
    <w:rsid w:val="00A42FA3"/>
    <w:rsid w:val="00A53792"/>
    <w:rsid w:val="00A5521D"/>
    <w:rsid w:val="00A624C1"/>
    <w:rsid w:val="00A63494"/>
    <w:rsid w:val="00A679F0"/>
    <w:rsid w:val="00A74841"/>
    <w:rsid w:val="00A75CDB"/>
    <w:rsid w:val="00A85510"/>
    <w:rsid w:val="00A86D7B"/>
    <w:rsid w:val="00A91F46"/>
    <w:rsid w:val="00A92000"/>
    <w:rsid w:val="00A92976"/>
    <w:rsid w:val="00A938F3"/>
    <w:rsid w:val="00A94470"/>
    <w:rsid w:val="00AA0052"/>
    <w:rsid w:val="00AA161A"/>
    <w:rsid w:val="00AA18D9"/>
    <w:rsid w:val="00AC0A2D"/>
    <w:rsid w:val="00AC4A50"/>
    <w:rsid w:val="00AC67A8"/>
    <w:rsid w:val="00AC7836"/>
    <w:rsid w:val="00AD2194"/>
    <w:rsid w:val="00AD285E"/>
    <w:rsid w:val="00AD2B7C"/>
    <w:rsid w:val="00AD6921"/>
    <w:rsid w:val="00AE4667"/>
    <w:rsid w:val="00AE7854"/>
    <w:rsid w:val="00AF2A36"/>
    <w:rsid w:val="00AF2FD7"/>
    <w:rsid w:val="00AF350F"/>
    <w:rsid w:val="00B0059F"/>
    <w:rsid w:val="00B03953"/>
    <w:rsid w:val="00B0778F"/>
    <w:rsid w:val="00B115B3"/>
    <w:rsid w:val="00B1452F"/>
    <w:rsid w:val="00B15DB4"/>
    <w:rsid w:val="00B21D48"/>
    <w:rsid w:val="00B34B0D"/>
    <w:rsid w:val="00B36325"/>
    <w:rsid w:val="00B42BB3"/>
    <w:rsid w:val="00B4633D"/>
    <w:rsid w:val="00B55CFB"/>
    <w:rsid w:val="00B56613"/>
    <w:rsid w:val="00B56D0A"/>
    <w:rsid w:val="00B63D55"/>
    <w:rsid w:val="00B83BB4"/>
    <w:rsid w:val="00B86D2E"/>
    <w:rsid w:val="00B87EDF"/>
    <w:rsid w:val="00BB33ED"/>
    <w:rsid w:val="00BB7FF5"/>
    <w:rsid w:val="00BC01C7"/>
    <w:rsid w:val="00BC4892"/>
    <w:rsid w:val="00BC520E"/>
    <w:rsid w:val="00BD745E"/>
    <w:rsid w:val="00BE47B4"/>
    <w:rsid w:val="00BE4E7E"/>
    <w:rsid w:val="00BE68DD"/>
    <w:rsid w:val="00BE6B76"/>
    <w:rsid w:val="00C01177"/>
    <w:rsid w:val="00C02ED8"/>
    <w:rsid w:val="00C04BF4"/>
    <w:rsid w:val="00C160A9"/>
    <w:rsid w:val="00C20CA7"/>
    <w:rsid w:val="00C216CF"/>
    <w:rsid w:val="00C22C5C"/>
    <w:rsid w:val="00C24DB2"/>
    <w:rsid w:val="00C2610A"/>
    <w:rsid w:val="00C35A8B"/>
    <w:rsid w:val="00C360B2"/>
    <w:rsid w:val="00C41089"/>
    <w:rsid w:val="00C447A6"/>
    <w:rsid w:val="00C51242"/>
    <w:rsid w:val="00C52735"/>
    <w:rsid w:val="00C52889"/>
    <w:rsid w:val="00C639E3"/>
    <w:rsid w:val="00C66796"/>
    <w:rsid w:val="00C8690D"/>
    <w:rsid w:val="00C97B8A"/>
    <w:rsid w:val="00CA1233"/>
    <w:rsid w:val="00CA1FC1"/>
    <w:rsid w:val="00CB0533"/>
    <w:rsid w:val="00CB4165"/>
    <w:rsid w:val="00CB5F34"/>
    <w:rsid w:val="00CD1312"/>
    <w:rsid w:val="00CD5ECE"/>
    <w:rsid w:val="00CF3C32"/>
    <w:rsid w:val="00CF4DA0"/>
    <w:rsid w:val="00CF6FE7"/>
    <w:rsid w:val="00D04382"/>
    <w:rsid w:val="00D07525"/>
    <w:rsid w:val="00D106F2"/>
    <w:rsid w:val="00D10BB1"/>
    <w:rsid w:val="00D1383E"/>
    <w:rsid w:val="00D203D7"/>
    <w:rsid w:val="00D2104D"/>
    <w:rsid w:val="00D25652"/>
    <w:rsid w:val="00D32F2D"/>
    <w:rsid w:val="00D3712C"/>
    <w:rsid w:val="00D4227D"/>
    <w:rsid w:val="00D42778"/>
    <w:rsid w:val="00D45358"/>
    <w:rsid w:val="00D46E7C"/>
    <w:rsid w:val="00D47A6F"/>
    <w:rsid w:val="00D47ADE"/>
    <w:rsid w:val="00D55C1B"/>
    <w:rsid w:val="00D6088F"/>
    <w:rsid w:val="00D62A8D"/>
    <w:rsid w:val="00D70700"/>
    <w:rsid w:val="00D70DD5"/>
    <w:rsid w:val="00D72816"/>
    <w:rsid w:val="00D82C85"/>
    <w:rsid w:val="00D832BF"/>
    <w:rsid w:val="00D935AA"/>
    <w:rsid w:val="00D96ABD"/>
    <w:rsid w:val="00D97DFF"/>
    <w:rsid w:val="00DA0841"/>
    <w:rsid w:val="00DA2EFC"/>
    <w:rsid w:val="00DB23C2"/>
    <w:rsid w:val="00DC2D24"/>
    <w:rsid w:val="00DF1B23"/>
    <w:rsid w:val="00DF2BFE"/>
    <w:rsid w:val="00DF4C42"/>
    <w:rsid w:val="00DF5193"/>
    <w:rsid w:val="00DF5C9D"/>
    <w:rsid w:val="00E01F7C"/>
    <w:rsid w:val="00E03881"/>
    <w:rsid w:val="00E12F31"/>
    <w:rsid w:val="00E16088"/>
    <w:rsid w:val="00E16C6D"/>
    <w:rsid w:val="00E30085"/>
    <w:rsid w:val="00E435D7"/>
    <w:rsid w:val="00E470F7"/>
    <w:rsid w:val="00E50A84"/>
    <w:rsid w:val="00E51D86"/>
    <w:rsid w:val="00E84F68"/>
    <w:rsid w:val="00E86F89"/>
    <w:rsid w:val="00E87F1C"/>
    <w:rsid w:val="00E909E0"/>
    <w:rsid w:val="00E94230"/>
    <w:rsid w:val="00E94C3E"/>
    <w:rsid w:val="00E97753"/>
    <w:rsid w:val="00EA0279"/>
    <w:rsid w:val="00EB4950"/>
    <w:rsid w:val="00EB63A5"/>
    <w:rsid w:val="00EB74EA"/>
    <w:rsid w:val="00EC1C42"/>
    <w:rsid w:val="00EC250E"/>
    <w:rsid w:val="00EC7788"/>
    <w:rsid w:val="00ED59EE"/>
    <w:rsid w:val="00EF0270"/>
    <w:rsid w:val="00EF7EAA"/>
    <w:rsid w:val="00F01DCF"/>
    <w:rsid w:val="00F105D4"/>
    <w:rsid w:val="00F14D41"/>
    <w:rsid w:val="00F1573D"/>
    <w:rsid w:val="00F16F3E"/>
    <w:rsid w:val="00F31120"/>
    <w:rsid w:val="00F41145"/>
    <w:rsid w:val="00F42820"/>
    <w:rsid w:val="00F44ABC"/>
    <w:rsid w:val="00F55CDF"/>
    <w:rsid w:val="00F65BF7"/>
    <w:rsid w:val="00F70CBC"/>
    <w:rsid w:val="00F73B1B"/>
    <w:rsid w:val="00F80558"/>
    <w:rsid w:val="00F813CB"/>
    <w:rsid w:val="00F90745"/>
    <w:rsid w:val="00F93CE3"/>
    <w:rsid w:val="00F94277"/>
    <w:rsid w:val="00F94F8B"/>
    <w:rsid w:val="00F9767A"/>
    <w:rsid w:val="00FA5B60"/>
    <w:rsid w:val="00FC1B11"/>
    <w:rsid w:val="00FD3F60"/>
    <w:rsid w:val="00FF17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4A22C4B6-7B79-4ADB-8758-F5A89FF2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D6A"/>
    <w:rPr>
      <w:sz w:val="24"/>
      <w:szCs w:val="24"/>
    </w:rPr>
  </w:style>
  <w:style w:type="paragraph" w:styleId="Titre1">
    <w:name w:val="heading 1"/>
    <w:basedOn w:val="Normal"/>
    <w:next w:val="Normal"/>
    <w:qFormat/>
    <w:rsid w:val="00017D6A"/>
    <w:pPr>
      <w:keepNext/>
      <w:outlineLvl w:val="0"/>
    </w:pPr>
    <w:rPr>
      <w:b/>
      <w:bCs/>
      <w:sz w:val="28"/>
    </w:rPr>
  </w:style>
  <w:style w:type="paragraph" w:styleId="Titre3">
    <w:name w:val="heading 3"/>
    <w:basedOn w:val="Normal"/>
    <w:next w:val="Normal"/>
    <w:qFormat/>
    <w:rsid w:val="00017D6A"/>
    <w:pPr>
      <w:keepNext/>
      <w:jc w:val="center"/>
      <w:outlineLvl w:val="2"/>
    </w:pPr>
    <w:rPr>
      <w:rFonts w:ascii="Algerian" w:hAnsi="Algerian"/>
      <w:i/>
      <w:iCs/>
      <w:sz w:val="32"/>
    </w:rPr>
  </w:style>
  <w:style w:type="paragraph" w:styleId="Titre8">
    <w:name w:val="heading 8"/>
    <w:basedOn w:val="Normal"/>
    <w:next w:val="Normal"/>
    <w:qFormat/>
    <w:rsid w:val="00017D6A"/>
    <w:pPr>
      <w:keepNext/>
      <w:jc w:val="center"/>
      <w:outlineLvl w:val="7"/>
    </w:pPr>
    <w:rPr>
      <w:rFonts w:ascii="Castellar" w:hAnsi="Castellar"/>
      <w:i/>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11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4D3709"/>
    <w:pPr>
      <w:tabs>
        <w:tab w:val="center" w:pos="4536"/>
        <w:tab w:val="right" w:pos="9072"/>
      </w:tabs>
    </w:pPr>
    <w:rPr>
      <w:rFonts w:ascii="Times" w:eastAsia="Times" w:hAnsi="Times"/>
      <w:szCs w:val="20"/>
    </w:rPr>
  </w:style>
  <w:style w:type="paragraph" w:customStyle="1" w:styleId="VuConsidrant">
    <w:name w:val="Vu.Considérant"/>
    <w:basedOn w:val="Normal"/>
    <w:rsid w:val="0087585B"/>
    <w:pPr>
      <w:autoSpaceDE w:val="0"/>
      <w:autoSpaceDN w:val="0"/>
      <w:spacing w:after="140"/>
      <w:jc w:val="both"/>
    </w:pPr>
    <w:rPr>
      <w:rFonts w:ascii="Arial" w:hAnsi="Arial" w:cs="Arial"/>
      <w:sz w:val="20"/>
      <w:szCs w:val="20"/>
    </w:rPr>
  </w:style>
  <w:style w:type="paragraph" w:customStyle="1" w:styleId="LeMairerappellepropose">
    <w:name w:val="Le Maire rappelle/propose"/>
    <w:basedOn w:val="Normal"/>
    <w:rsid w:val="0087585B"/>
    <w:pPr>
      <w:autoSpaceDE w:val="0"/>
      <w:autoSpaceDN w:val="0"/>
      <w:spacing w:before="240" w:after="240"/>
      <w:jc w:val="both"/>
    </w:pPr>
    <w:rPr>
      <w:rFonts w:ascii="Arial" w:hAnsi="Arial" w:cs="Arial"/>
      <w:b/>
      <w:bCs/>
      <w:sz w:val="20"/>
      <w:szCs w:val="20"/>
    </w:rPr>
  </w:style>
  <w:style w:type="character" w:styleId="Lienhypertexte">
    <w:name w:val="Hyperlink"/>
    <w:rsid w:val="0087585B"/>
    <w:rPr>
      <w:color w:val="0000FF"/>
      <w:u w:val="single"/>
    </w:rPr>
  </w:style>
  <w:style w:type="paragraph" w:styleId="Corpsdetexte">
    <w:name w:val="Body Text"/>
    <w:basedOn w:val="Normal"/>
    <w:rsid w:val="00EB4950"/>
    <w:pPr>
      <w:tabs>
        <w:tab w:val="left" w:pos="2268"/>
        <w:tab w:val="left" w:pos="2552"/>
        <w:tab w:val="left" w:pos="3969"/>
      </w:tabs>
      <w:spacing w:line="220" w:lineRule="exact"/>
      <w:ind w:right="850"/>
      <w:jc w:val="both"/>
    </w:pPr>
    <w:rPr>
      <w:sz w:val="20"/>
      <w:szCs w:val="20"/>
    </w:rPr>
  </w:style>
  <w:style w:type="character" w:styleId="Accentuation">
    <w:name w:val="Emphasis"/>
    <w:qFormat/>
    <w:rsid w:val="0063316F"/>
    <w:rPr>
      <w:i/>
      <w:iCs/>
    </w:rPr>
  </w:style>
  <w:style w:type="paragraph" w:styleId="Textedebulles">
    <w:name w:val="Balloon Text"/>
    <w:basedOn w:val="Normal"/>
    <w:link w:val="TextedebullesCar"/>
    <w:semiHidden/>
    <w:unhideWhenUsed/>
    <w:rsid w:val="007744C4"/>
    <w:rPr>
      <w:rFonts w:ascii="Segoe UI" w:hAnsi="Segoe UI" w:cs="Segoe UI"/>
      <w:sz w:val="18"/>
      <w:szCs w:val="18"/>
    </w:rPr>
  </w:style>
  <w:style w:type="character" w:customStyle="1" w:styleId="TextedebullesCar">
    <w:name w:val="Texte de bulles Car"/>
    <w:basedOn w:val="Policepardfaut"/>
    <w:link w:val="Textedebulles"/>
    <w:semiHidden/>
    <w:rsid w:val="00774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11974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DEPARTEMENT</vt:lpstr>
    </vt:vector>
  </TitlesOfParts>
  <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creator>Mairie</dc:creator>
  <cp:lastModifiedBy>Françoise BERNARD</cp:lastModifiedBy>
  <cp:revision>2</cp:revision>
  <cp:lastPrinted>2014-06-20T19:33:00Z</cp:lastPrinted>
  <dcterms:created xsi:type="dcterms:W3CDTF">2014-06-20T19:43:00Z</dcterms:created>
  <dcterms:modified xsi:type="dcterms:W3CDTF">2014-06-20T19:43:00Z</dcterms:modified>
</cp:coreProperties>
</file>